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23" w:rsidRPr="00EB353D" w:rsidRDefault="00CF1123" w:rsidP="00FB7FF8">
      <w:pPr>
        <w:pStyle w:val="Bezodstpw"/>
        <w:rPr>
          <w:sz w:val="24"/>
          <w:szCs w:val="24"/>
        </w:rPr>
      </w:pPr>
      <w:bookmarkStart w:id="0" w:name="_GoBack"/>
      <w:bookmarkEnd w:id="0"/>
      <w:r w:rsidRPr="00EB353D">
        <w:rPr>
          <w:noProof/>
          <w:lang w:eastAsia="pl-PL"/>
        </w:rPr>
        <w:drawing>
          <wp:inline distT="0" distB="0" distL="0" distR="0">
            <wp:extent cx="4572000" cy="952500"/>
            <wp:effectExtent l="19050" t="0" r="0" b="0"/>
            <wp:docPr id="1" name="Obraz 1" descr="http://www.zpfeo.org.pl/dokumenty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pfeo.org.pl/dokumenty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23" w:rsidRPr="00BF6104" w:rsidRDefault="000068C4" w:rsidP="00DC2F5A">
      <w:pPr>
        <w:spacing w:after="0" w:line="240" w:lineRule="auto"/>
        <w:ind w:left="5040" w:firstLine="720"/>
        <w:jc w:val="center"/>
        <w:rPr>
          <w:b/>
          <w:sz w:val="24"/>
          <w:szCs w:val="24"/>
        </w:rPr>
      </w:pPr>
      <w:r w:rsidRPr="00BF6104">
        <w:rPr>
          <w:i/>
        </w:rPr>
        <w:t>Warszawa</w:t>
      </w:r>
      <w:r w:rsidR="000538BC">
        <w:rPr>
          <w:i/>
        </w:rPr>
        <w:t>-Poznań</w:t>
      </w:r>
      <w:r w:rsidRPr="00BF6104">
        <w:rPr>
          <w:i/>
        </w:rPr>
        <w:t>, 2</w:t>
      </w:r>
      <w:r w:rsidR="004A25C3" w:rsidRPr="00BF6104">
        <w:rPr>
          <w:i/>
        </w:rPr>
        <w:t>0 listopada</w:t>
      </w:r>
      <w:r w:rsidR="006320E1" w:rsidRPr="00BF6104">
        <w:rPr>
          <w:i/>
        </w:rPr>
        <w:t xml:space="preserve"> 2012 r.</w:t>
      </w:r>
    </w:p>
    <w:p w:rsidR="00EB353D" w:rsidRPr="00DC2F5A" w:rsidRDefault="00866E65" w:rsidP="00DC2F5A">
      <w:pPr>
        <w:pStyle w:val="Nagwek1"/>
        <w:spacing w:line="240" w:lineRule="auto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DC2F5A">
        <w:rPr>
          <w:rFonts w:asciiTheme="minorHAnsi" w:hAnsiTheme="minorHAnsi"/>
          <w:color w:val="000000" w:themeColor="text1"/>
          <w:sz w:val="32"/>
          <w:szCs w:val="32"/>
        </w:rPr>
        <w:t xml:space="preserve">Stanowisko </w:t>
      </w:r>
    </w:p>
    <w:p w:rsidR="00CA2FF4" w:rsidRPr="00DC2F5A" w:rsidRDefault="00866E65" w:rsidP="00F37C0C">
      <w:pPr>
        <w:pStyle w:val="Nagwek1"/>
        <w:spacing w:line="240" w:lineRule="auto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DC2F5A">
        <w:rPr>
          <w:rFonts w:asciiTheme="minorHAnsi" w:hAnsiTheme="minorHAnsi"/>
          <w:color w:val="000000" w:themeColor="text1"/>
          <w:sz w:val="32"/>
          <w:szCs w:val="32"/>
        </w:rPr>
        <w:t>Związku Pracodawców Forum Energetyki Odnawialnej</w:t>
      </w:r>
    </w:p>
    <w:p w:rsidR="00E167EF" w:rsidRPr="00DC2F5A" w:rsidRDefault="00866E65" w:rsidP="00F37C0C">
      <w:pPr>
        <w:pStyle w:val="Nagwek1"/>
        <w:spacing w:line="240" w:lineRule="auto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DC2F5A">
        <w:rPr>
          <w:rFonts w:asciiTheme="minorHAnsi" w:hAnsiTheme="minorHAnsi"/>
          <w:color w:val="000000" w:themeColor="text1"/>
          <w:sz w:val="32"/>
          <w:szCs w:val="32"/>
        </w:rPr>
        <w:t xml:space="preserve">w sprawie </w:t>
      </w:r>
      <w:r w:rsidR="004A25C3" w:rsidRPr="00DC2F5A">
        <w:rPr>
          <w:rFonts w:asciiTheme="minorHAnsi" w:hAnsiTheme="minorHAnsi"/>
          <w:color w:val="000000" w:themeColor="text1"/>
          <w:sz w:val="32"/>
          <w:szCs w:val="32"/>
        </w:rPr>
        <w:t>prac nad projektem</w:t>
      </w:r>
      <w:r w:rsidR="00B13905" w:rsidRPr="00DC2F5A">
        <w:rPr>
          <w:rFonts w:asciiTheme="minorHAnsi" w:hAnsiTheme="minorHAnsi"/>
          <w:color w:val="000000" w:themeColor="text1"/>
          <w:sz w:val="32"/>
          <w:szCs w:val="32"/>
        </w:rPr>
        <w:t xml:space="preserve"> ustawy </w:t>
      </w:r>
    </w:p>
    <w:p w:rsidR="00C67A28" w:rsidRPr="00DC2F5A" w:rsidRDefault="00B13905" w:rsidP="00F37C0C">
      <w:pPr>
        <w:pStyle w:val="Nagwek1"/>
        <w:spacing w:line="240" w:lineRule="auto"/>
        <w:jc w:val="center"/>
        <w:rPr>
          <w:rFonts w:asciiTheme="minorHAnsi" w:hAnsiTheme="minorHAnsi"/>
          <w:color w:val="000000" w:themeColor="text1"/>
          <w:sz w:val="32"/>
          <w:szCs w:val="32"/>
        </w:rPr>
      </w:pPr>
      <w:r w:rsidRPr="00DC2F5A">
        <w:rPr>
          <w:rFonts w:asciiTheme="minorHAnsi" w:hAnsiTheme="minorHAnsi"/>
          <w:color w:val="000000" w:themeColor="text1"/>
          <w:sz w:val="32"/>
          <w:szCs w:val="32"/>
        </w:rPr>
        <w:t xml:space="preserve">o odnawialnych źródłach energii </w:t>
      </w:r>
    </w:p>
    <w:p w:rsidR="00C67A28" w:rsidRPr="00DC2F5A" w:rsidRDefault="00444AE2" w:rsidP="00F37C0C">
      <w:pPr>
        <w:spacing w:after="0" w:line="240" w:lineRule="auto"/>
        <w:jc w:val="center"/>
        <w:rPr>
          <w:i/>
          <w:sz w:val="32"/>
          <w:szCs w:val="32"/>
        </w:rPr>
      </w:pPr>
      <w:r w:rsidRPr="00DC2F5A">
        <w:rPr>
          <w:i/>
          <w:sz w:val="32"/>
          <w:szCs w:val="32"/>
        </w:rPr>
        <w:t>synteza*</w:t>
      </w:r>
    </w:p>
    <w:p w:rsidR="00DC2F5A" w:rsidRDefault="00E35FE1" w:rsidP="00F37C0C">
      <w:pPr>
        <w:spacing w:after="0" w:line="240" w:lineRule="auto"/>
        <w:jc w:val="both"/>
        <w:rPr>
          <w:bCs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147955</wp:posOffset>
                </wp:positionV>
                <wp:extent cx="6812280" cy="1361440"/>
                <wp:effectExtent l="23495" t="19050" r="22225" b="196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361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7FE" w:rsidRPr="00AB6E6A" w:rsidRDefault="002977FE" w:rsidP="002977FE">
                            <w:pPr>
                              <w:spacing w:after="0" w:line="240" w:lineRule="auto"/>
                            </w:pPr>
                            <w:r w:rsidRPr="00AB6E6A">
                              <w:t>Stanowisko powstało we współpracy i ma poparcie następujących organizacji:</w:t>
                            </w:r>
                          </w:p>
                          <w:p w:rsidR="00EB0833" w:rsidRDefault="00EB0833" w:rsidP="002977F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Związek Zawodowy Budowlani</w:t>
                            </w:r>
                          </w:p>
                          <w:p w:rsidR="002977FE" w:rsidRPr="00AB6E6A" w:rsidRDefault="002977FE" w:rsidP="002977F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Krajowa Izba Gospodarcza Elektroniki I Telekomunikacji </w:t>
                            </w:r>
                          </w:p>
                          <w:p w:rsidR="002977FE" w:rsidRPr="00AB6E6A" w:rsidRDefault="002977FE" w:rsidP="002977F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AB6E6A">
                              <w:t>Koalicja Klimatyczna</w:t>
                            </w:r>
                          </w:p>
                          <w:p w:rsidR="002977FE" w:rsidRPr="00AB6E6A" w:rsidRDefault="002977FE" w:rsidP="002977F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AB6E6A">
                              <w:t>Polska Organizacja Rozwoju Technologii Pomp Ciepła</w:t>
                            </w:r>
                          </w:p>
                          <w:p w:rsidR="002977FE" w:rsidRPr="00AB6E6A" w:rsidRDefault="002977FE" w:rsidP="002977F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AB6E6A">
                              <w:t xml:space="preserve">Polskie Towarzystwo Fotowoltaiki </w:t>
                            </w:r>
                          </w:p>
                          <w:p w:rsidR="002977FE" w:rsidRDefault="002977FE" w:rsidP="002977F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AB6E6A">
                              <w:t xml:space="preserve">Stowarzyszanie Producentów i Importerów Urządzeń Grzewczych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95pt;margin-top:11.65pt;width:536.4pt;height:10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" fillcolor="white [3201]" strokecolor="#4e8542 [3207]" strokeweight="2.5pt">
                <v:shadow color="#868686"/>
                <v:textbox style="mso-fit-shape-to-text:t">
                  <w:txbxContent>
                    <w:p w:rsidR="002977FE" w:rsidRPr="00AB6E6A" w:rsidRDefault="002977FE" w:rsidP="002977FE">
                      <w:pPr>
                        <w:spacing w:after="0" w:line="240" w:lineRule="auto"/>
                      </w:pPr>
                      <w:r w:rsidRPr="00AB6E6A">
                        <w:t>Stanowisko powstało we współpracy i ma poparcie następujących organizacji:</w:t>
                      </w:r>
                    </w:p>
                    <w:p w:rsidR="00EB0833" w:rsidRDefault="00EB0833" w:rsidP="002977F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Związek Zawodowy Budowlani</w:t>
                      </w:r>
                    </w:p>
                    <w:p w:rsidR="002977FE" w:rsidRPr="00AB6E6A" w:rsidRDefault="002977FE" w:rsidP="002977F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Krajowa Izba Gospodarcza Elektroniki I Telekomunikacji </w:t>
                      </w:r>
                    </w:p>
                    <w:p w:rsidR="002977FE" w:rsidRPr="00AB6E6A" w:rsidRDefault="002977FE" w:rsidP="002977F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AB6E6A">
                        <w:t>Koalicja Klimatyczna</w:t>
                      </w:r>
                    </w:p>
                    <w:p w:rsidR="002977FE" w:rsidRPr="00AB6E6A" w:rsidRDefault="002977FE" w:rsidP="002977F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AB6E6A">
                        <w:t>Polska Organizacja Rozwoju Technologii Pomp Ciepła</w:t>
                      </w:r>
                    </w:p>
                    <w:p w:rsidR="002977FE" w:rsidRPr="00AB6E6A" w:rsidRDefault="002977FE" w:rsidP="002977F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AB6E6A">
                        <w:t xml:space="preserve">Polskie Towarzystwo Fotowoltaiki </w:t>
                      </w:r>
                    </w:p>
                    <w:p w:rsidR="002977FE" w:rsidRDefault="002977FE" w:rsidP="002977F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AB6E6A">
                        <w:t xml:space="preserve">Stowarzyszanie Producentów i Importerów Urządzeń Grzewczych </w:t>
                      </w:r>
                    </w:p>
                  </w:txbxContent>
                </v:textbox>
              </v:shape>
            </w:pict>
          </mc:Fallback>
        </mc:AlternateContent>
      </w:r>
    </w:p>
    <w:p w:rsidR="00DC2F5A" w:rsidRDefault="00DC2F5A" w:rsidP="00F37C0C">
      <w:pPr>
        <w:spacing w:after="0" w:line="240" w:lineRule="auto"/>
        <w:jc w:val="both"/>
        <w:rPr>
          <w:bCs/>
        </w:rPr>
      </w:pPr>
    </w:p>
    <w:p w:rsidR="002977FE" w:rsidRDefault="002977FE" w:rsidP="00DC2F5A">
      <w:pPr>
        <w:spacing w:after="0"/>
        <w:jc w:val="both"/>
        <w:rPr>
          <w:bCs/>
        </w:rPr>
      </w:pPr>
    </w:p>
    <w:p w:rsidR="002977FE" w:rsidRDefault="002977FE" w:rsidP="00DC2F5A">
      <w:pPr>
        <w:spacing w:after="0"/>
        <w:jc w:val="both"/>
        <w:rPr>
          <w:bCs/>
        </w:rPr>
      </w:pPr>
    </w:p>
    <w:p w:rsidR="002977FE" w:rsidRDefault="002977FE" w:rsidP="00DC2F5A">
      <w:pPr>
        <w:spacing w:after="0"/>
        <w:jc w:val="both"/>
        <w:rPr>
          <w:bCs/>
        </w:rPr>
      </w:pPr>
    </w:p>
    <w:p w:rsidR="002977FE" w:rsidRDefault="002977FE" w:rsidP="00DC2F5A">
      <w:pPr>
        <w:spacing w:after="0"/>
        <w:jc w:val="both"/>
        <w:rPr>
          <w:bCs/>
        </w:rPr>
      </w:pPr>
    </w:p>
    <w:p w:rsidR="002977FE" w:rsidRDefault="002977FE" w:rsidP="00DC2F5A">
      <w:pPr>
        <w:spacing w:after="0"/>
        <w:jc w:val="both"/>
        <w:rPr>
          <w:bCs/>
        </w:rPr>
      </w:pPr>
    </w:p>
    <w:p w:rsidR="002977FE" w:rsidRDefault="002977FE" w:rsidP="00DC2F5A">
      <w:pPr>
        <w:spacing w:after="0"/>
        <w:jc w:val="both"/>
        <w:rPr>
          <w:bCs/>
        </w:rPr>
      </w:pPr>
    </w:p>
    <w:p w:rsidR="00EB0833" w:rsidRDefault="00EB0833" w:rsidP="00DC2F5A">
      <w:pPr>
        <w:spacing w:after="0"/>
        <w:jc w:val="both"/>
        <w:rPr>
          <w:bCs/>
        </w:rPr>
      </w:pPr>
    </w:p>
    <w:p w:rsidR="00C77058" w:rsidRDefault="00547EDC" w:rsidP="00DC2F5A">
      <w:pPr>
        <w:spacing w:after="0"/>
        <w:jc w:val="both"/>
        <w:rPr>
          <w:bCs/>
        </w:rPr>
      </w:pPr>
      <w:r w:rsidRPr="00BF6104">
        <w:rPr>
          <w:bCs/>
        </w:rPr>
        <w:t>Pomimo dużego, niemalże dwuletniego opóźnienia we wdrożeniu dyrektywy</w:t>
      </w:r>
      <w:r w:rsidR="00444AE2">
        <w:rPr>
          <w:bCs/>
        </w:rPr>
        <w:t xml:space="preserve"> o odnawialnych źródłach energii (OZE)</w:t>
      </w:r>
      <w:r w:rsidRPr="00BF6104">
        <w:rPr>
          <w:bCs/>
        </w:rPr>
        <w:t>, Związ</w:t>
      </w:r>
      <w:r w:rsidR="00A726EB" w:rsidRPr="00BF6104">
        <w:rPr>
          <w:bCs/>
        </w:rPr>
        <w:t>e</w:t>
      </w:r>
      <w:r w:rsidRPr="00BF6104">
        <w:rPr>
          <w:bCs/>
        </w:rPr>
        <w:t>k Pracodawców Forum Energetyki Odnawialnej</w:t>
      </w:r>
      <w:r w:rsidR="006B63E3" w:rsidRPr="00BF6104">
        <w:rPr>
          <w:bCs/>
        </w:rPr>
        <w:t xml:space="preserve"> </w:t>
      </w:r>
      <w:r w:rsidR="000E26E3" w:rsidRPr="00BF6104">
        <w:rPr>
          <w:bCs/>
        </w:rPr>
        <w:t>(</w:t>
      </w:r>
      <w:r w:rsidR="000E26E3" w:rsidRPr="00BF6104">
        <w:rPr>
          <w:b/>
          <w:bCs/>
        </w:rPr>
        <w:t>ZP FEO</w:t>
      </w:r>
      <w:r w:rsidR="000E26E3" w:rsidRPr="00BF6104">
        <w:rPr>
          <w:bCs/>
        </w:rPr>
        <w:t>)</w:t>
      </w:r>
      <w:r w:rsidR="006B63E3" w:rsidRPr="00BF6104">
        <w:rPr>
          <w:bCs/>
        </w:rPr>
        <w:t xml:space="preserve"> </w:t>
      </w:r>
      <w:r w:rsidR="00A726EB" w:rsidRPr="00BF6104">
        <w:rPr>
          <w:bCs/>
        </w:rPr>
        <w:t xml:space="preserve">z nadzieją </w:t>
      </w:r>
      <w:r w:rsidRPr="00BF6104">
        <w:rPr>
          <w:bCs/>
        </w:rPr>
        <w:t xml:space="preserve">przyjmuje fakt skierowania </w:t>
      </w:r>
      <w:r w:rsidR="00444AE2">
        <w:rPr>
          <w:bCs/>
        </w:rPr>
        <w:t xml:space="preserve">przez Ministerstwo Gospodarki </w:t>
      </w:r>
      <w:r w:rsidRPr="00BF6104">
        <w:rPr>
          <w:bCs/>
        </w:rPr>
        <w:t xml:space="preserve">projektu ustawy o OZE do Rady Ministrów </w:t>
      </w:r>
      <w:r w:rsidR="00A61242" w:rsidRPr="00BF6104">
        <w:rPr>
          <w:bCs/>
        </w:rPr>
        <w:t xml:space="preserve">i </w:t>
      </w:r>
      <w:r w:rsidR="000410D4" w:rsidRPr="00BF6104">
        <w:rPr>
          <w:bCs/>
        </w:rPr>
        <w:t xml:space="preserve">z zadowoleniem wita niektóre elementy </w:t>
      </w:r>
      <w:r w:rsidR="00CF10AD" w:rsidRPr="00BF6104">
        <w:rPr>
          <w:bCs/>
        </w:rPr>
        <w:t xml:space="preserve">systemu wsparcia </w:t>
      </w:r>
      <w:r w:rsidR="000410D4" w:rsidRPr="00BF6104">
        <w:rPr>
          <w:bCs/>
        </w:rPr>
        <w:t>wprowadzone do najnowszej wersji dokumentu.</w:t>
      </w:r>
    </w:p>
    <w:p w:rsidR="00DC2F5A" w:rsidRDefault="00DC2F5A" w:rsidP="00DC2F5A">
      <w:pPr>
        <w:spacing w:after="0"/>
        <w:jc w:val="both"/>
        <w:rPr>
          <w:b/>
          <w:bCs/>
        </w:rPr>
      </w:pPr>
    </w:p>
    <w:p w:rsidR="00D47B99" w:rsidRPr="00BF6104" w:rsidRDefault="000E26E3" w:rsidP="00DC2F5A">
      <w:pPr>
        <w:spacing w:after="0"/>
        <w:jc w:val="both"/>
        <w:rPr>
          <w:bCs/>
        </w:rPr>
      </w:pPr>
      <w:r w:rsidRPr="009107DA">
        <w:rPr>
          <w:b/>
          <w:bCs/>
        </w:rPr>
        <w:t>ZP FEO uważa, że mająca obe</w:t>
      </w:r>
      <w:r w:rsidR="00971008" w:rsidRPr="009107DA">
        <w:rPr>
          <w:b/>
          <w:bCs/>
        </w:rPr>
        <w:t>cnie  miejsce w mediach</w:t>
      </w:r>
      <w:r w:rsidRPr="009107DA">
        <w:rPr>
          <w:b/>
          <w:bCs/>
        </w:rPr>
        <w:t xml:space="preserve"> krytyka projektu ustawy o OZE</w:t>
      </w:r>
      <w:r w:rsidR="009323E6" w:rsidRPr="009107DA">
        <w:rPr>
          <w:b/>
          <w:bCs/>
        </w:rPr>
        <w:t xml:space="preserve"> (zarówno przez resorty, energetyk</w:t>
      </w:r>
      <w:r w:rsidR="00971008" w:rsidRPr="009107DA">
        <w:rPr>
          <w:b/>
          <w:bCs/>
        </w:rPr>
        <w:t>ę korporacyjną jak i samą branżę</w:t>
      </w:r>
      <w:r w:rsidR="009323E6" w:rsidRPr="009107DA">
        <w:rPr>
          <w:b/>
          <w:bCs/>
        </w:rPr>
        <w:t xml:space="preserve"> OZE) </w:t>
      </w:r>
      <w:r w:rsidRPr="009107DA">
        <w:rPr>
          <w:b/>
          <w:bCs/>
        </w:rPr>
        <w:t xml:space="preserve"> jest nazbyt jednostronna</w:t>
      </w:r>
      <w:r w:rsidR="009323E6" w:rsidRPr="009107DA">
        <w:rPr>
          <w:b/>
          <w:bCs/>
        </w:rPr>
        <w:t>.</w:t>
      </w:r>
      <w:r w:rsidR="009323E6" w:rsidRPr="00BF6104">
        <w:rPr>
          <w:bCs/>
        </w:rPr>
        <w:t xml:space="preserve"> N</w:t>
      </w:r>
      <w:r w:rsidR="00771FE1" w:rsidRPr="00BF6104">
        <w:rPr>
          <w:bCs/>
        </w:rPr>
        <w:t xml:space="preserve">iemalże </w:t>
      </w:r>
      <w:r w:rsidR="00971008" w:rsidRPr="00BF6104">
        <w:rPr>
          <w:bCs/>
        </w:rPr>
        <w:t>całkowicie</w:t>
      </w:r>
      <w:r w:rsidRPr="00BF6104">
        <w:rPr>
          <w:bCs/>
        </w:rPr>
        <w:t xml:space="preserve"> </w:t>
      </w:r>
      <w:r w:rsidR="00771FE1" w:rsidRPr="00BF6104">
        <w:rPr>
          <w:bCs/>
        </w:rPr>
        <w:t xml:space="preserve">pomijane są </w:t>
      </w:r>
      <w:r w:rsidRPr="00BF6104">
        <w:rPr>
          <w:bCs/>
        </w:rPr>
        <w:t>dobr</w:t>
      </w:r>
      <w:r w:rsidR="00771FE1" w:rsidRPr="00BF6104">
        <w:rPr>
          <w:bCs/>
        </w:rPr>
        <w:t>e</w:t>
      </w:r>
      <w:r w:rsidRPr="00BF6104">
        <w:rPr>
          <w:bCs/>
        </w:rPr>
        <w:t xml:space="preserve"> stron</w:t>
      </w:r>
      <w:r w:rsidR="00771FE1" w:rsidRPr="00BF6104">
        <w:rPr>
          <w:bCs/>
        </w:rPr>
        <w:t>y</w:t>
      </w:r>
      <w:r w:rsidRPr="00BF6104">
        <w:rPr>
          <w:bCs/>
        </w:rPr>
        <w:t xml:space="preserve"> projektu regulacji</w:t>
      </w:r>
      <w:r w:rsidR="00A726EB" w:rsidRPr="00BF6104">
        <w:rPr>
          <w:bCs/>
        </w:rPr>
        <w:t xml:space="preserve"> i </w:t>
      </w:r>
      <w:r w:rsidR="00771FE1" w:rsidRPr="00BF6104">
        <w:rPr>
          <w:bCs/>
        </w:rPr>
        <w:t xml:space="preserve">nie jest analizowana </w:t>
      </w:r>
      <w:r w:rsidRPr="00BF6104">
        <w:rPr>
          <w:bCs/>
        </w:rPr>
        <w:t>sytuacj</w:t>
      </w:r>
      <w:r w:rsidR="00771FE1" w:rsidRPr="00BF6104">
        <w:rPr>
          <w:bCs/>
        </w:rPr>
        <w:t>a</w:t>
      </w:r>
      <w:r w:rsidR="00A726EB" w:rsidRPr="00BF6104">
        <w:rPr>
          <w:bCs/>
        </w:rPr>
        <w:t>,</w:t>
      </w:r>
      <w:r w:rsidRPr="00BF6104">
        <w:rPr>
          <w:bCs/>
        </w:rPr>
        <w:t xml:space="preserve"> w jakiej cała branża może się znaleźć </w:t>
      </w:r>
      <w:r w:rsidR="00A726EB" w:rsidRPr="00BF6104">
        <w:rPr>
          <w:bCs/>
        </w:rPr>
        <w:t>w najbliższych latach</w:t>
      </w:r>
      <w:r w:rsidRPr="00BF6104">
        <w:rPr>
          <w:bCs/>
        </w:rPr>
        <w:t xml:space="preserve"> w przypadku jej braku</w:t>
      </w:r>
      <w:r w:rsidR="00A726EB" w:rsidRPr="00BF6104">
        <w:rPr>
          <w:bCs/>
        </w:rPr>
        <w:t>. F</w:t>
      </w:r>
      <w:r w:rsidR="00E72A83" w:rsidRPr="00BF6104">
        <w:rPr>
          <w:bCs/>
        </w:rPr>
        <w:t xml:space="preserve">ala krytyki </w:t>
      </w:r>
      <w:r w:rsidRPr="00BF6104">
        <w:rPr>
          <w:bCs/>
        </w:rPr>
        <w:t>nie uwzględnia</w:t>
      </w:r>
      <w:r w:rsidR="006B63E3" w:rsidRPr="00BF6104">
        <w:rPr>
          <w:bCs/>
        </w:rPr>
        <w:t xml:space="preserve"> </w:t>
      </w:r>
      <w:r w:rsidRPr="00BF6104">
        <w:rPr>
          <w:bCs/>
        </w:rPr>
        <w:t>znaczenia jakie dla</w:t>
      </w:r>
      <w:r w:rsidR="00A726EB" w:rsidRPr="00BF6104">
        <w:rPr>
          <w:bCs/>
        </w:rPr>
        <w:t xml:space="preserve"> rynku</w:t>
      </w:r>
      <w:r w:rsidRPr="00BF6104">
        <w:rPr>
          <w:bCs/>
        </w:rPr>
        <w:t xml:space="preserve"> energetyki odnawialnej m</w:t>
      </w:r>
      <w:r w:rsidR="003F308F">
        <w:rPr>
          <w:bCs/>
        </w:rPr>
        <w:t>iałaby</w:t>
      </w:r>
      <w:r w:rsidRPr="00BF6104">
        <w:rPr>
          <w:bCs/>
        </w:rPr>
        <w:t xml:space="preserve"> szeroka regulacja w odrębnej ustawie</w:t>
      </w:r>
      <w:r w:rsidR="003F308F">
        <w:rPr>
          <w:bCs/>
        </w:rPr>
        <w:t xml:space="preserve"> </w:t>
      </w:r>
      <w:r w:rsidR="00E2617C">
        <w:rPr>
          <w:bCs/>
        </w:rPr>
        <w:t xml:space="preserve">otwierającej się na nowych uczestników rynku, </w:t>
      </w:r>
      <w:r w:rsidR="003F308F">
        <w:rPr>
          <w:bCs/>
        </w:rPr>
        <w:t xml:space="preserve">zamiast coraz bardziej </w:t>
      </w:r>
      <w:r w:rsidR="00E2617C">
        <w:rPr>
          <w:bCs/>
        </w:rPr>
        <w:t xml:space="preserve">antyrozwojowym i drogim dla konsumentów energii </w:t>
      </w:r>
      <w:r w:rsidR="003F308F">
        <w:rPr>
          <w:bCs/>
        </w:rPr>
        <w:t>Praw</w:t>
      </w:r>
      <w:r w:rsidR="00E2617C">
        <w:rPr>
          <w:bCs/>
        </w:rPr>
        <w:t>em</w:t>
      </w:r>
      <w:r w:rsidR="003F308F">
        <w:rPr>
          <w:bCs/>
        </w:rPr>
        <w:t xml:space="preserve"> energetycznym</w:t>
      </w:r>
      <w:r w:rsidRPr="00BF6104">
        <w:rPr>
          <w:bCs/>
        </w:rPr>
        <w:t xml:space="preserve">. </w:t>
      </w:r>
    </w:p>
    <w:p w:rsidR="00DC2F5A" w:rsidRDefault="00DC2F5A" w:rsidP="00DC2F5A">
      <w:pPr>
        <w:spacing w:after="0"/>
        <w:jc w:val="both"/>
        <w:rPr>
          <w:bCs/>
        </w:rPr>
      </w:pPr>
    </w:p>
    <w:p w:rsidR="00D47B99" w:rsidRPr="00BF6104" w:rsidRDefault="0041248D" w:rsidP="00DC2F5A">
      <w:pPr>
        <w:spacing w:after="0"/>
        <w:jc w:val="both"/>
        <w:rPr>
          <w:bCs/>
        </w:rPr>
      </w:pPr>
      <w:r w:rsidRPr="00BF6104">
        <w:rPr>
          <w:bCs/>
        </w:rPr>
        <w:t xml:space="preserve">Zdaniem ZP FEO </w:t>
      </w:r>
      <w:r w:rsidR="009E04AC" w:rsidRPr="003B1FA0">
        <w:rPr>
          <w:b/>
          <w:bCs/>
        </w:rPr>
        <w:t xml:space="preserve">dotychczasowa </w:t>
      </w:r>
      <w:r w:rsidRPr="003B1FA0">
        <w:rPr>
          <w:b/>
          <w:bCs/>
        </w:rPr>
        <w:t>debata wokół projektu ustawy nie prowadzi do rozwiązań konstruktywnych</w:t>
      </w:r>
      <w:r w:rsidR="00365956" w:rsidRPr="003B1FA0">
        <w:rPr>
          <w:b/>
          <w:bCs/>
        </w:rPr>
        <w:t>,</w:t>
      </w:r>
      <w:r w:rsidRPr="003B1FA0">
        <w:rPr>
          <w:b/>
          <w:bCs/>
        </w:rPr>
        <w:t xml:space="preserve"> w znacznej mierze opiera się na fałszywych lub krótkowzrocznych przesłankach</w:t>
      </w:r>
      <w:r w:rsidR="00365956" w:rsidRPr="003B1FA0">
        <w:rPr>
          <w:b/>
          <w:bCs/>
        </w:rPr>
        <w:t xml:space="preserve"> i stanowi zagrożenie zamrożenia </w:t>
      </w:r>
      <w:r w:rsidR="00816D14">
        <w:rPr>
          <w:b/>
          <w:bCs/>
        </w:rPr>
        <w:t xml:space="preserve">stanu </w:t>
      </w:r>
      <w:r w:rsidR="00365956" w:rsidRPr="003B1FA0">
        <w:rPr>
          <w:b/>
          <w:bCs/>
        </w:rPr>
        <w:t xml:space="preserve">sektora OZE w obecnym systemie, bez </w:t>
      </w:r>
      <w:r w:rsidR="00916E54">
        <w:rPr>
          <w:b/>
          <w:bCs/>
        </w:rPr>
        <w:t xml:space="preserve">praktycznych </w:t>
      </w:r>
      <w:r w:rsidR="00365956" w:rsidRPr="003B1FA0">
        <w:rPr>
          <w:b/>
          <w:bCs/>
        </w:rPr>
        <w:t>szans na dalszy rozwój</w:t>
      </w:r>
      <w:r w:rsidR="00916E54">
        <w:rPr>
          <w:b/>
          <w:bCs/>
        </w:rPr>
        <w:t xml:space="preserve"> i jego kształtowanie</w:t>
      </w:r>
      <w:r w:rsidR="00365956" w:rsidRPr="00BF6104">
        <w:rPr>
          <w:bCs/>
        </w:rPr>
        <w:t>.</w:t>
      </w:r>
      <w:r w:rsidRPr="00BF6104">
        <w:rPr>
          <w:bCs/>
        </w:rPr>
        <w:t xml:space="preserve"> </w:t>
      </w:r>
    </w:p>
    <w:p w:rsidR="00DC2F5A" w:rsidRDefault="00DC2F5A" w:rsidP="00DC2F5A">
      <w:pPr>
        <w:spacing w:after="0"/>
        <w:jc w:val="both"/>
        <w:rPr>
          <w:b/>
          <w:bCs/>
          <w:sz w:val="24"/>
          <w:szCs w:val="28"/>
        </w:rPr>
      </w:pPr>
    </w:p>
    <w:p w:rsidR="00AB7148" w:rsidRDefault="00AB7148" w:rsidP="00DC2F5A">
      <w:pPr>
        <w:spacing w:after="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Zdaniem ZPFEO</w:t>
      </w:r>
      <w:r w:rsidR="00444AE2">
        <w:rPr>
          <w:b/>
          <w:bCs/>
          <w:sz w:val="24"/>
          <w:szCs w:val="28"/>
        </w:rPr>
        <w:t xml:space="preserve"> w pracach nad projektem ustawy o OZE</w:t>
      </w:r>
      <w:r>
        <w:rPr>
          <w:b/>
          <w:bCs/>
          <w:sz w:val="24"/>
          <w:szCs w:val="28"/>
        </w:rPr>
        <w:t>:</w:t>
      </w:r>
    </w:p>
    <w:p w:rsidR="00D47B99" w:rsidRPr="00C77058" w:rsidRDefault="00D34E35" w:rsidP="00DC2F5A">
      <w:pPr>
        <w:spacing w:after="0"/>
        <w:jc w:val="both"/>
        <w:rPr>
          <w:b/>
          <w:bCs/>
          <w:sz w:val="24"/>
          <w:szCs w:val="28"/>
        </w:rPr>
      </w:pPr>
      <w:r w:rsidRPr="00C77058">
        <w:rPr>
          <w:b/>
          <w:bCs/>
          <w:sz w:val="24"/>
          <w:szCs w:val="28"/>
        </w:rPr>
        <w:t>I</w:t>
      </w:r>
      <w:r w:rsidR="00D90377" w:rsidRPr="00C77058">
        <w:rPr>
          <w:b/>
          <w:bCs/>
          <w:sz w:val="24"/>
          <w:szCs w:val="28"/>
        </w:rPr>
        <w:t>)</w:t>
      </w:r>
      <w:r w:rsidR="00E234B5" w:rsidRPr="00C77058">
        <w:rPr>
          <w:b/>
          <w:bCs/>
          <w:sz w:val="24"/>
          <w:szCs w:val="28"/>
        </w:rPr>
        <w:t xml:space="preserve"> </w:t>
      </w:r>
      <w:r w:rsidR="00444AE2">
        <w:rPr>
          <w:b/>
          <w:bCs/>
          <w:sz w:val="24"/>
          <w:szCs w:val="28"/>
        </w:rPr>
        <w:t xml:space="preserve">Należy </w:t>
      </w:r>
      <w:r w:rsidRPr="00C77058">
        <w:rPr>
          <w:b/>
          <w:bCs/>
          <w:sz w:val="24"/>
          <w:szCs w:val="28"/>
        </w:rPr>
        <w:t>wzmacniać i chronić</w:t>
      </w:r>
      <w:r w:rsidR="00444AE2">
        <w:rPr>
          <w:b/>
          <w:bCs/>
          <w:sz w:val="24"/>
          <w:szCs w:val="28"/>
        </w:rPr>
        <w:t>:</w:t>
      </w:r>
    </w:p>
    <w:p w:rsidR="00BA4350" w:rsidRPr="000447C0" w:rsidRDefault="00E0517E" w:rsidP="00DC2F5A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0447C0">
        <w:rPr>
          <w:bCs/>
        </w:rPr>
        <w:t>N</w:t>
      </w:r>
      <w:r w:rsidR="00E72A83" w:rsidRPr="000447C0">
        <w:rPr>
          <w:bCs/>
        </w:rPr>
        <w:t>owe instrumenty wsparcia dla mikro- i małych instalacji OZE, m.in.  poprzez uproszczenia administracyjne, niższe koszty przyłączenia do sieci oraz zaproponowany w Polsce po raz pierwszy (choć zbyt późno), system stałych taryf typu FiT</w:t>
      </w:r>
      <w:r w:rsidR="00BA4350" w:rsidRPr="000447C0">
        <w:rPr>
          <w:bCs/>
        </w:rPr>
        <w:t xml:space="preserve"> i </w:t>
      </w:r>
      <w:r w:rsidR="00A726EB" w:rsidRPr="000447C0">
        <w:rPr>
          <w:bCs/>
        </w:rPr>
        <w:t>ogólnie</w:t>
      </w:r>
      <w:r w:rsidR="00BA4350" w:rsidRPr="000447C0">
        <w:rPr>
          <w:bCs/>
        </w:rPr>
        <w:t xml:space="preserve"> dobrze zbilansowany system wsparcia świadectwami pochodzenia (</w:t>
      </w:r>
      <w:r w:rsidR="00444AE2">
        <w:rPr>
          <w:bCs/>
        </w:rPr>
        <w:t>tabela</w:t>
      </w:r>
      <w:r w:rsidR="00BA4350" w:rsidRPr="000447C0">
        <w:rPr>
          <w:bCs/>
        </w:rPr>
        <w:t>)</w:t>
      </w:r>
      <w:r w:rsidR="00E72A83" w:rsidRPr="000447C0">
        <w:rPr>
          <w:bCs/>
        </w:rPr>
        <w:t xml:space="preserve">. </w:t>
      </w:r>
    </w:p>
    <w:p w:rsidR="00DC2F5A" w:rsidRDefault="00DC2F5A" w:rsidP="00DC2F5A">
      <w:pPr>
        <w:spacing w:after="0"/>
        <w:jc w:val="both"/>
        <w:rPr>
          <w:b/>
          <w:bCs/>
          <w:sz w:val="24"/>
          <w:szCs w:val="28"/>
        </w:rPr>
      </w:pPr>
    </w:p>
    <w:p w:rsidR="00E72A83" w:rsidRPr="00C77058" w:rsidRDefault="00D90377" w:rsidP="00DC2F5A">
      <w:pPr>
        <w:spacing w:after="0"/>
        <w:jc w:val="both"/>
        <w:rPr>
          <w:b/>
          <w:bCs/>
          <w:sz w:val="24"/>
          <w:szCs w:val="28"/>
        </w:rPr>
      </w:pPr>
      <w:r w:rsidRPr="00C77058">
        <w:rPr>
          <w:b/>
          <w:bCs/>
          <w:sz w:val="24"/>
          <w:szCs w:val="28"/>
        </w:rPr>
        <w:lastRenderedPageBreak/>
        <w:t xml:space="preserve">II) </w:t>
      </w:r>
      <w:r w:rsidR="00444AE2">
        <w:rPr>
          <w:b/>
          <w:bCs/>
          <w:sz w:val="24"/>
          <w:szCs w:val="28"/>
        </w:rPr>
        <w:t>M</w:t>
      </w:r>
      <w:r w:rsidRPr="00C77058">
        <w:rPr>
          <w:b/>
          <w:bCs/>
          <w:sz w:val="24"/>
          <w:szCs w:val="28"/>
        </w:rPr>
        <w:t xml:space="preserve">ożna </w:t>
      </w:r>
      <w:r w:rsidR="00444AE2">
        <w:rPr>
          <w:b/>
          <w:bCs/>
          <w:sz w:val="24"/>
          <w:szCs w:val="28"/>
        </w:rPr>
        <w:t xml:space="preserve">uzupełnić, </w:t>
      </w:r>
      <w:r w:rsidRPr="00C77058">
        <w:rPr>
          <w:b/>
          <w:bCs/>
          <w:sz w:val="24"/>
          <w:szCs w:val="28"/>
        </w:rPr>
        <w:t>poprawić</w:t>
      </w:r>
      <w:r w:rsidR="00444AE2">
        <w:rPr>
          <w:b/>
          <w:bCs/>
          <w:sz w:val="24"/>
          <w:szCs w:val="28"/>
        </w:rPr>
        <w:t xml:space="preserve"> lub usunąć z projektu</w:t>
      </w:r>
      <w:r w:rsidR="00874446">
        <w:rPr>
          <w:b/>
          <w:bCs/>
          <w:sz w:val="24"/>
          <w:szCs w:val="28"/>
        </w:rPr>
        <w:t xml:space="preserve">, nie wstrzymując jego procedowania </w:t>
      </w:r>
      <w:r w:rsidR="00874446" w:rsidRPr="00874446">
        <w:rPr>
          <w:bCs/>
          <w:sz w:val="24"/>
          <w:szCs w:val="28"/>
        </w:rPr>
        <w:t>(</w:t>
      </w:r>
      <w:r w:rsidR="00874446">
        <w:rPr>
          <w:bCs/>
          <w:sz w:val="24"/>
          <w:szCs w:val="28"/>
        </w:rPr>
        <w:t xml:space="preserve">bez </w:t>
      </w:r>
      <w:r w:rsidR="00874446" w:rsidRPr="00874446">
        <w:rPr>
          <w:bCs/>
          <w:sz w:val="24"/>
          <w:szCs w:val="28"/>
        </w:rPr>
        <w:t>głębszych zmian w zaproponowanym systemie wsparcia i konieczności dodatkowych procedur</w:t>
      </w:r>
      <w:r w:rsidR="00874446">
        <w:rPr>
          <w:bCs/>
          <w:sz w:val="24"/>
          <w:szCs w:val="28"/>
        </w:rPr>
        <w:t xml:space="preserve"> oraz wydłużenia</w:t>
      </w:r>
      <w:r w:rsidR="00874446" w:rsidRPr="00874446">
        <w:rPr>
          <w:bCs/>
          <w:sz w:val="24"/>
          <w:szCs w:val="28"/>
        </w:rPr>
        <w:t xml:space="preserve"> czasu na kolejne uzgodnienia</w:t>
      </w:r>
      <w:r w:rsidR="00874446">
        <w:rPr>
          <w:bCs/>
          <w:sz w:val="24"/>
          <w:szCs w:val="28"/>
        </w:rPr>
        <w:t>)</w:t>
      </w:r>
      <w:r w:rsidR="00444AE2">
        <w:rPr>
          <w:b/>
          <w:bCs/>
          <w:sz w:val="24"/>
          <w:szCs w:val="28"/>
        </w:rPr>
        <w:t>:</w:t>
      </w:r>
    </w:p>
    <w:p w:rsidR="00E72A83" w:rsidRPr="000447C0" w:rsidRDefault="0066663C" w:rsidP="00DC2F5A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0447C0">
        <w:rPr>
          <w:bCs/>
        </w:rPr>
        <w:t>W</w:t>
      </w:r>
      <w:r w:rsidR="00AA6B8A" w:rsidRPr="000447C0">
        <w:rPr>
          <w:bCs/>
        </w:rPr>
        <w:t xml:space="preserve">sparcie </w:t>
      </w:r>
      <w:r w:rsidR="00994519" w:rsidRPr="000447C0">
        <w:rPr>
          <w:bCs/>
        </w:rPr>
        <w:t xml:space="preserve">taryfami typu FiT </w:t>
      </w:r>
      <w:r w:rsidR="00C66877" w:rsidRPr="000447C0">
        <w:rPr>
          <w:bCs/>
        </w:rPr>
        <w:t xml:space="preserve">i zasadami uproszczonego przyłączania do sieci w jednym węźle </w:t>
      </w:r>
      <w:r w:rsidR="00AA6B8A" w:rsidRPr="000447C0">
        <w:rPr>
          <w:bCs/>
        </w:rPr>
        <w:t>układów hybrydowych oraz magazynowania energii elektrycznej</w:t>
      </w:r>
      <w:r w:rsidR="00994519" w:rsidRPr="000447C0">
        <w:rPr>
          <w:bCs/>
        </w:rPr>
        <w:t xml:space="preserve"> i ciepła</w:t>
      </w:r>
      <w:r w:rsidR="00950FDC" w:rsidRPr="000447C0">
        <w:rPr>
          <w:bCs/>
        </w:rPr>
        <w:t>.</w:t>
      </w:r>
      <w:r w:rsidR="00043A15" w:rsidRPr="000447C0">
        <w:rPr>
          <w:bCs/>
        </w:rPr>
        <w:t xml:space="preserve"> </w:t>
      </w:r>
    </w:p>
    <w:p w:rsidR="001D4B17" w:rsidRDefault="009B319E" w:rsidP="00DC2F5A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0447C0">
        <w:rPr>
          <w:bCs/>
        </w:rPr>
        <w:t>wprowadz</w:t>
      </w:r>
      <w:r w:rsidR="00C66877" w:rsidRPr="000447C0">
        <w:rPr>
          <w:bCs/>
        </w:rPr>
        <w:t>eni</w:t>
      </w:r>
      <w:r w:rsidR="000447C0">
        <w:rPr>
          <w:bCs/>
        </w:rPr>
        <w:t>e</w:t>
      </w:r>
      <w:r w:rsidR="00C66877" w:rsidRPr="000447C0">
        <w:rPr>
          <w:bCs/>
        </w:rPr>
        <w:t xml:space="preserve"> </w:t>
      </w:r>
      <w:r w:rsidRPr="000447C0">
        <w:rPr>
          <w:bCs/>
        </w:rPr>
        <w:t>wym</w:t>
      </w:r>
      <w:r w:rsidR="00C66877" w:rsidRPr="000447C0">
        <w:rPr>
          <w:bCs/>
        </w:rPr>
        <w:t>ogu</w:t>
      </w:r>
      <w:r w:rsidR="00043A15" w:rsidRPr="000447C0">
        <w:rPr>
          <w:bCs/>
        </w:rPr>
        <w:t xml:space="preserve"> </w:t>
      </w:r>
      <w:r w:rsidR="00C66877" w:rsidRPr="000447C0">
        <w:rPr>
          <w:bCs/>
        </w:rPr>
        <w:t xml:space="preserve">prawnego </w:t>
      </w:r>
      <w:r w:rsidRPr="000447C0">
        <w:rPr>
          <w:bCs/>
        </w:rPr>
        <w:t>wykorzystania w nowych budynkach i budynkach już istniejących poddawanych generalnemu remontowi minimalnego poziomu energii ze źródeł odnawialnych</w:t>
      </w:r>
      <w:r w:rsidR="00D840CE" w:rsidRPr="000447C0">
        <w:rPr>
          <w:bCs/>
        </w:rPr>
        <w:t>.</w:t>
      </w:r>
    </w:p>
    <w:p w:rsidR="001D4B17" w:rsidRDefault="00673415" w:rsidP="00DC2F5A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1D4B17">
        <w:rPr>
          <w:bCs/>
        </w:rPr>
        <w:t xml:space="preserve">ZP FEO </w:t>
      </w:r>
      <w:r w:rsidR="00874446">
        <w:rPr>
          <w:bCs/>
        </w:rPr>
        <w:t xml:space="preserve">nie zgadza się z argumentacją Ministerstwa Finansów i </w:t>
      </w:r>
      <w:r w:rsidRPr="001D4B17">
        <w:rPr>
          <w:bCs/>
        </w:rPr>
        <w:t>krytycznie ocenia wycofanie z projektu ustawy ulg podatkowych, w szczególności w podatku VAT na mikroinstalacje OZE</w:t>
      </w:r>
      <w:r w:rsidR="00DC2F5A">
        <w:rPr>
          <w:bCs/>
        </w:rPr>
        <w:t>,</w:t>
      </w:r>
      <w:r w:rsidR="00874446">
        <w:rPr>
          <w:bCs/>
        </w:rPr>
        <w:t xml:space="preserve"> gdyż stałyby się one źródłem </w:t>
      </w:r>
      <w:r w:rsidR="00DC2F5A">
        <w:rPr>
          <w:bCs/>
        </w:rPr>
        <w:t xml:space="preserve">cennej, </w:t>
      </w:r>
      <w:r w:rsidR="00874446">
        <w:rPr>
          <w:bCs/>
        </w:rPr>
        <w:t>niekonsumpcyjnej aktywności gospodarczej i źródłem przychodów dla budżetu, a nie uszczupleń</w:t>
      </w:r>
      <w:r w:rsidRPr="001D4B17">
        <w:rPr>
          <w:bCs/>
        </w:rPr>
        <w:t xml:space="preserve">. </w:t>
      </w:r>
    </w:p>
    <w:p w:rsidR="001D4B17" w:rsidRDefault="00E710FF" w:rsidP="00DC2F5A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1D4B17">
        <w:rPr>
          <w:bCs/>
        </w:rPr>
        <w:t xml:space="preserve"> ZP FEO wnosi </w:t>
      </w:r>
      <w:r w:rsidR="00971008" w:rsidRPr="001D4B17">
        <w:rPr>
          <w:bCs/>
        </w:rPr>
        <w:t xml:space="preserve">ponownie </w:t>
      </w:r>
      <w:r w:rsidRPr="001D4B17">
        <w:rPr>
          <w:bCs/>
        </w:rPr>
        <w:t xml:space="preserve">o czasowe (do 2016 roku) wprowadzenie obniżonych do 8% stawek podatku </w:t>
      </w:r>
      <w:r w:rsidR="000B76FD" w:rsidRPr="001D4B17">
        <w:rPr>
          <w:bCs/>
        </w:rPr>
        <w:t xml:space="preserve">VAT </w:t>
      </w:r>
      <w:r w:rsidRPr="001D4B17">
        <w:rPr>
          <w:bCs/>
        </w:rPr>
        <w:t xml:space="preserve">na zakup </w:t>
      </w:r>
      <w:r w:rsidR="00874446">
        <w:rPr>
          <w:bCs/>
        </w:rPr>
        <w:t xml:space="preserve">przez osoby fizyczne i rolników </w:t>
      </w:r>
      <w:r w:rsidRPr="001D4B17">
        <w:rPr>
          <w:bCs/>
        </w:rPr>
        <w:t>wszystkich mikroinstalacji (kolektorów słonecznych, pomp ciepła, kotłów na biomasę, systemów fotowoltaicznych, małych elektrowni wiatrowych i mikrobiogazowni).</w:t>
      </w:r>
    </w:p>
    <w:p w:rsidR="00365956" w:rsidRPr="001D4B17" w:rsidRDefault="00365956" w:rsidP="00DC2F5A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 w:rsidRPr="001D4B17">
        <w:rPr>
          <w:bCs/>
        </w:rPr>
        <w:t xml:space="preserve">ZP FEO uważa, że </w:t>
      </w:r>
      <w:r w:rsidR="00D840CE" w:rsidRPr="001D4B17">
        <w:rPr>
          <w:bCs/>
        </w:rPr>
        <w:t>e</w:t>
      </w:r>
      <w:r w:rsidRPr="001D4B17">
        <w:rPr>
          <w:bCs/>
        </w:rPr>
        <w:t xml:space="preserve">konomicznie uzasadnione jest obniżenie wysokości wsparcia dla wielkoskalowego spalania biomasy (też w systemach CHP) i w przypadku </w:t>
      </w:r>
      <w:r w:rsidR="00874446">
        <w:rPr>
          <w:bCs/>
        </w:rPr>
        <w:t xml:space="preserve">dużej </w:t>
      </w:r>
      <w:r w:rsidRPr="001D4B17">
        <w:rPr>
          <w:bCs/>
        </w:rPr>
        <w:t xml:space="preserve">energetyki wodnej oraz wskazana </w:t>
      </w:r>
      <w:r w:rsidR="00285469" w:rsidRPr="001D4B17">
        <w:rPr>
          <w:bCs/>
        </w:rPr>
        <w:t>jest weryfikacja i aktualizacja</w:t>
      </w:r>
      <w:r w:rsidRPr="001D4B17">
        <w:rPr>
          <w:bCs/>
        </w:rPr>
        <w:t xml:space="preserve"> ocen</w:t>
      </w:r>
      <w:r w:rsidR="0014551A" w:rsidRPr="001D4B17">
        <w:rPr>
          <w:bCs/>
        </w:rPr>
        <w:t>y</w:t>
      </w:r>
      <w:r w:rsidRPr="001D4B17">
        <w:rPr>
          <w:bCs/>
        </w:rPr>
        <w:t xml:space="preserve"> skutków regulacji (OSR) </w:t>
      </w:r>
      <w:r w:rsidR="0014551A" w:rsidRPr="001D4B17">
        <w:rPr>
          <w:bCs/>
        </w:rPr>
        <w:t xml:space="preserve">i </w:t>
      </w:r>
      <w:r w:rsidRPr="001D4B17">
        <w:rPr>
          <w:bCs/>
        </w:rPr>
        <w:t>obliczeń wysokości wsparcia zaproponowanego dla wielkoskalowej fotowol</w:t>
      </w:r>
      <w:r w:rsidR="00DC2F5A">
        <w:rPr>
          <w:bCs/>
        </w:rPr>
        <w:t>taiki</w:t>
      </w:r>
      <w:r w:rsidR="005F06B1" w:rsidRPr="001D4B17">
        <w:rPr>
          <w:bCs/>
        </w:rPr>
        <w:t xml:space="preserve"> (</w:t>
      </w:r>
      <w:r w:rsidR="00874446" w:rsidRPr="00DC2F5A">
        <w:rPr>
          <w:bCs/>
        </w:rPr>
        <w:t>tabela</w:t>
      </w:r>
      <w:r w:rsidR="005F06B1" w:rsidRPr="001D4B17">
        <w:rPr>
          <w:bCs/>
        </w:rPr>
        <w:t xml:space="preserve">). </w:t>
      </w:r>
    </w:p>
    <w:p w:rsidR="00DC2F5A" w:rsidRDefault="00DC2F5A" w:rsidP="00DC2F5A">
      <w:pPr>
        <w:spacing w:after="0"/>
        <w:jc w:val="both"/>
        <w:rPr>
          <w:b/>
          <w:bCs/>
          <w:sz w:val="24"/>
          <w:szCs w:val="28"/>
        </w:rPr>
      </w:pPr>
    </w:p>
    <w:p w:rsidR="00E710FF" w:rsidRPr="00A83668" w:rsidRDefault="00E710FF" w:rsidP="00DC2F5A">
      <w:pPr>
        <w:spacing w:after="0"/>
        <w:jc w:val="both"/>
        <w:rPr>
          <w:b/>
          <w:bCs/>
          <w:sz w:val="24"/>
          <w:szCs w:val="28"/>
        </w:rPr>
      </w:pPr>
      <w:r w:rsidRPr="00A83668">
        <w:rPr>
          <w:b/>
          <w:bCs/>
          <w:sz w:val="24"/>
          <w:szCs w:val="28"/>
        </w:rPr>
        <w:t>II</w:t>
      </w:r>
      <w:r w:rsidR="00B410D0" w:rsidRPr="00A83668">
        <w:rPr>
          <w:b/>
          <w:bCs/>
          <w:sz w:val="24"/>
          <w:szCs w:val="28"/>
        </w:rPr>
        <w:t>I</w:t>
      </w:r>
      <w:r w:rsidRPr="00A83668">
        <w:rPr>
          <w:b/>
          <w:bCs/>
          <w:sz w:val="24"/>
          <w:szCs w:val="28"/>
        </w:rPr>
        <w:t xml:space="preserve">) </w:t>
      </w:r>
      <w:r w:rsidR="00F37C0C">
        <w:rPr>
          <w:b/>
          <w:bCs/>
          <w:sz w:val="24"/>
          <w:szCs w:val="28"/>
        </w:rPr>
        <w:t>Należy p</w:t>
      </w:r>
      <w:r w:rsidR="00444AE2">
        <w:rPr>
          <w:b/>
          <w:bCs/>
          <w:sz w:val="24"/>
          <w:szCs w:val="28"/>
        </w:rPr>
        <w:t xml:space="preserve">odjąć </w:t>
      </w:r>
      <w:r w:rsidRPr="00A83668">
        <w:rPr>
          <w:b/>
          <w:bCs/>
          <w:sz w:val="24"/>
          <w:szCs w:val="28"/>
        </w:rPr>
        <w:t>działania wspierające</w:t>
      </w:r>
      <w:r w:rsidR="00F37C0C">
        <w:rPr>
          <w:b/>
          <w:bCs/>
          <w:sz w:val="24"/>
          <w:szCs w:val="28"/>
        </w:rPr>
        <w:t xml:space="preserve"> pełne wdrożenie dyrektywy o odnawialnych źródłach energii i </w:t>
      </w:r>
      <w:r w:rsidRPr="00A83668">
        <w:rPr>
          <w:b/>
          <w:bCs/>
          <w:sz w:val="24"/>
          <w:szCs w:val="28"/>
        </w:rPr>
        <w:t>dalsze sprawne procedowanie projektu regul</w:t>
      </w:r>
      <w:r w:rsidR="006F10CD" w:rsidRPr="00A83668">
        <w:rPr>
          <w:b/>
          <w:bCs/>
          <w:sz w:val="24"/>
          <w:szCs w:val="28"/>
        </w:rPr>
        <w:t xml:space="preserve">acji </w:t>
      </w:r>
    </w:p>
    <w:p w:rsidR="001D4B17" w:rsidRDefault="00DC2F5A" w:rsidP="00DC2F5A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 xml:space="preserve">Wobec koniczności uruchomienia akcyjności prosumenckiej </w:t>
      </w:r>
      <w:r w:rsidR="004317B0" w:rsidRPr="001D4B17">
        <w:rPr>
          <w:bCs/>
        </w:rPr>
        <w:t>ZP</w:t>
      </w:r>
      <w:r w:rsidR="00B30292" w:rsidRPr="001D4B17">
        <w:rPr>
          <w:bCs/>
        </w:rPr>
        <w:t xml:space="preserve">FEO wnosi o </w:t>
      </w:r>
      <w:r w:rsidR="00971008" w:rsidRPr="001D4B17">
        <w:rPr>
          <w:bCs/>
        </w:rPr>
        <w:t xml:space="preserve">niezwłoczne (przed </w:t>
      </w:r>
      <w:r w:rsidR="00F37C0C">
        <w:rPr>
          <w:bCs/>
        </w:rPr>
        <w:t xml:space="preserve">uchwaleniem </w:t>
      </w:r>
      <w:r w:rsidR="00971008" w:rsidRPr="001D4B17">
        <w:rPr>
          <w:bCs/>
        </w:rPr>
        <w:t xml:space="preserve">ustawy o OZE) </w:t>
      </w:r>
      <w:r w:rsidR="00B30292" w:rsidRPr="001D4B17">
        <w:rPr>
          <w:bCs/>
        </w:rPr>
        <w:t xml:space="preserve">uruchomienie szerokiej </w:t>
      </w:r>
      <w:r w:rsidR="00E710FF" w:rsidRPr="001D4B17">
        <w:rPr>
          <w:bCs/>
        </w:rPr>
        <w:t>ogólnopolsk</w:t>
      </w:r>
      <w:r w:rsidR="00B30292" w:rsidRPr="001D4B17">
        <w:rPr>
          <w:bCs/>
        </w:rPr>
        <w:t>iej kampani</w:t>
      </w:r>
      <w:r w:rsidR="00950FDC" w:rsidRPr="001D4B17">
        <w:rPr>
          <w:bCs/>
        </w:rPr>
        <w:t>i</w:t>
      </w:r>
      <w:r w:rsidR="00971008" w:rsidRPr="001D4B17">
        <w:rPr>
          <w:bCs/>
        </w:rPr>
        <w:t xml:space="preserve"> informacyjno-edukacyjnej nt. prosumenckich aspektów rozwoju OZE</w:t>
      </w:r>
      <w:r w:rsidR="00950FDC" w:rsidRPr="001D4B17">
        <w:rPr>
          <w:bCs/>
        </w:rPr>
        <w:t>,</w:t>
      </w:r>
      <w:r w:rsidR="00B30292" w:rsidRPr="001D4B17">
        <w:rPr>
          <w:bCs/>
        </w:rPr>
        <w:t xml:space="preserve"> finansowanej z budżetu państwa i ze środków NFO</w:t>
      </w:r>
      <w:r w:rsidR="00950FDC" w:rsidRPr="001D4B17">
        <w:rPr>
          <w:bCs/>
        </w:rPr>
        <w:t>Śi</w:t>
      </w:r>
      <w:r w:rsidR="00FB7FF8" w:rsidRPr="001D4B17">
        <w:rPr>
          <w:bCs/>
        </w:rPr>
        <w:t>GW na edukację</w:t>
      </w:r>
      <w:r w:rsidR="00B30292" w:rsidRPr="001D4B17">
        <w:rPr>
          <w:bCs/>
        </w:rPr>
        <w:t xml:space="preserve"> ekologiczną. </w:t>
      </w:r>
    </w:p>
    <w:p w:rsidR="001D4B17" w:rsidRDefault="00FB1331" w:rsidP="00DC2F5A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 w:rsidRPr="001D4B17">
        <w:rPr>
          <w:bCs/>
        </w:rPr>
        <w:t>ZP FEO uważa też, że obserwowane obecnie spowolnienie prac nad projektem ustawy o OZE na szczeblu Rady Ministrów jest niezasadne i szkodliwe. Za bezcelowe i groźne uznać</w:t>
      </w:r>
      <w:r w:rsidR="00947FCC" w:rsidRPr="001D4B17">
        <w:rPr>
          <w:bCs/>
        </w:rPr>
        <w:t xml:space="preserve"> należy</w:t>
      </w:r>
      <w:r w:rsidRPr="001D4B17">
        <w:rPr>
          <w:bCs/>
        </w:rPr>
        <w:t xml:space="preserve"> próby </w:t>
      </w:r>
      <w:r w:rsidR="00971008" w:rsidRPr="001D4B17">
        <w:rPr>
          <w:bCs/>
        </w:rPr>
        <w:t>„</w:t>
      </w:r>
      <w:r w:rsidRPr="001D4B17">
        <w:rPr>
          <w:bCs/>
        </w:rPr>
        <w:t>technicznego</w:t>
      </w:r>
      <w:r w:rsidR="00971008" w:rsidRPr="001D4B17">
        <w:rPr>
          <w:bCs/>
        </w:rPr>
        <w:t>” (pozornego)</w:t>
      </w:r>
      <w:r w:rsidRPr="001D4B17">
        <w:rPr>
          <w:bCs/>
        </w:rPr>
        <w:t xml:space="preserve"> wdrożenia dyrektywy 2009/28/WE poprzez</w:t>
      </w:r>
      <w:r w:rsidR="00337B9C" w:rsidRPr="001D4B17">
        <w:rPr>
          <w:bCs/>
        </w:rPr>
        <w:t>,</w:t>
      </w:r>
      <w:r w:rsidRPr="001D4B17">
        <w:rPr>
          <w:bCs/>
        </w:rPr>
        <w:t xml:space="preserve"> odbywając</w:t>
      </w:r>
      <w:r w:rsidR="00947FCC" w:rsidRPr="001D4B17">
        <w:rPr>
          <w:bCs/>
        </w:rPr>
        <w:t>ą</w:t>
      </w:r>
      <w:r w:rsidRPr="001D4B17">
        <w:rPr>
          <w:bCs/>
        </w:rPr>
        <w:t xml:space="preserve"> się poza szersz</w:t>
      </w:r>
      <w:r w:rsidR="00947FCC" w:rsidRPr="001D4B17">
        <w:rPr>
          <w:bCs/>
        </w:rPr>
        <w:t>ą</w:t>
      </w:r>
      <w:r w:rsidR="00974D25" w:rsidRPr="001D4B17">
        <w:rPr>
          <w:bCs/>
        </w:rPr>
        <w:t xml:space="preserve"> </w:t>
      </w:r>
      <w:r w:rsidR="00337B9C" w:rsidRPr="001D4B17">
        <w:rPr>
          <w:bCs/>
        </w:rPr>
        <w:t>kontr</w:t>
      </w:r>
      <w:r w:rsidR="00947FCC" w:rsidRPr="001D4B17">
        <w:rPr>
          <w:bCs/>
        </w:rPr>
        <w:t>ol</w:t>
      </w:r>
      <w:r w:rsidR="00337B9C" w:rsidRPr="001D4B17">
        <w:rPr>
          <w:bCs/>
        </w:rPr>
        <w:t>ą</w:t>
      </w:r>
      <w:r w:rsidRPr="001D4B17">
        <w:rPr>
          <w:bCs/>
        </w:rPr>
        <w:t xml:space="preserve"> i  świadomości</w:t>
      </w:r>
      <w:r w:rsidR="00337B9C" w:rsidRPr="001D4B17">
        <w:rPr>
          <w:bCs/>
        </w:rPr>
        <w:t>ą</w:t>
      </w:r>
      <w:r w:rsidRPr="001D4B17">
        <w:rPr>
          <w:bCs/>
        </w:rPr>
        <w:t xml:space="preserve"> społeczną</w:t>
      </w:r>
      <w:r w:rsidR="00337B9C" w:rsidRPr="001D4B17">
        <w:rPr>
          <w:bCs/>
        </w:rPr>
        <w:t>,</w:t>
      </w:r>
      <w:r w:rsidRPr="001D4B17">
        <w:rPr>
          <w:bCs/>
        </w:rPr>
        <w:t xml:space="preserve"> nowelizacj</w:t>
      </w:r>
      <w:r w:rsidR="00947FCC" w:rsidRPr="001D4B17">
        <w:rPr>
          <w:bCs/>
        </w:rPr>
        <w:t>ę</w:t>
      </w:r>
      <w:r w:rsidRPr="001D4B17">
        <w:rPr>
          <w:bCs/>
        </w:rPr>
        <w:t xml:space="preserve"> Prawa energetycznego (projekt poselski z 19 </w:t>
      </w:r>
      <w:r w:rsidR="00337B9C" w:rsidRPr="001D4B17">
        <w:rPr>
          <w:bCs/>
        </w:rPr>
        <w:t>października</w:t>
      </w:r>
      <w:r w:rsidR="00D65A15" w:rsidRPr="001D4B17">
        <w:rPr>
          <w:bCs/>
        </w:rPr>
        <w:t xml:space="preserve"> </w:t>
      </w:r>
      <w:r w:rsidRPr="001D4B17">
        <w:rPr>
          <w:bCs/>
        </w:rPr>
        <w:t xml:space="preserve">br.) </w:t>
      </w:r>
    </w:p>
    <w:p w:rsidR="00AB7148" w:rsidRPr="0032263C" w:rsidRDefault="001D4B17" w:rsidP="00DC2F5A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 w:rsidRPr="0032263C">
        <w:rPr>
          <w:bCs/>
        </w:rPr>
        <w:t>Na</w:t>
      </w:r>
      <w:r w:rsidR="00213884" w:rsidRPr="0032263C">
        <w:rPr>
          <w:bCs/>
        </w:rPr>
        <w:t xml:space="preserve"> forum rządowym </w:t>
      </w:r>
      <w:r w:rsidR="00337B9C" w:rsidRPr="0032263C">
        <w:rPr>
          <w:bCs/>
        </w:rPr>
        <w:t>powinny być prowadzone intensywne prac</w:t>
      </w:r>
      <w:r w:rsidR="00947FCC" w:rsidRPr="0032263C">
        <w:rPr>
          <w:bCs/>
        </w:rPr>
        <w:t>e</w:t>
      </w:r>
      <w:r w:rsidR="00337B9C" w:rsidRPr="0032263C">
        <w:rPr>
          <w:bCs/>
        </w:rPr>
        <w:t xml:space="preserve"> nad przygotowaniem </w:t>
      </w:r>
      <w:r w:rsidR="00F37C0C">
        <w:rPr>
          <w:bCs/>
        </w:rPr>
        <w:t xml:space="preserve">brakujących projektów </w:t>
      </w:r>
      <w:r w:rsidR="00337B9C" w:rsidRPr="0032263C">
        <w:rPr>
          <w:bCs/>
        </w:rPr>
        <w:t>rozporządzeń wykonawczych do projektu ustawy o OZE, w tym rozporządzenia Ministra Gospodarki dot. m.in. spos</w:t>
      </w:r>
      <w:r w:rsidR="00947FCC" w:rsidRPr="0032263C">
        <w:rPr>
          <w:bCs/>
        </w:rPr>
        <w:t>o</w:t>
      </w:r>
      <w:r w:rsidR="00337B9C" w:rsidRPr="0032263C">
        <w:rPr>
          <w:bCs/>
        </w:rPr>
        <w:t>b</w:t>
      </w:r>
      <w:r w:rsidR="00947FCC" w:rsidRPr="0032263C">
        <w:rPr>
          <w:bCs/>
        </w:rPr>
        <w:t>u</w:t>
      </w:r>
      <w:r w:rsidR="00916E54" w:rsidRPr="0032263C">
        <w:rPr>
          <w:bCs/>
        </w:rPr>
        <w:t xml:space="preserve"> </w:t>
      </w:r>
      <w:r w:rsidR="00337B9C" w:rsidRPr="0032263C">
        <w:rPr>
          <w:bCs/>
        </w:rPr>
        <w:t xml:space="preserve">obliczania udziałów energii z OZE, </w:t>
      </w:r>
      <w:r w:rsidR="00947FCC" w:rsidRPr="0032263C">
        <w:rPr>
          <w:bCs/>
        </w:rPr>
        <w:t>metodyki</w:t>
      </w:r>
      <w:r w:rsidR="00337B9C" w:rsidRPr="0032263C">
        <w:rPr>
          <w:bCs/>
        </w:rPr>
        <w:t xml:space="preserve"> pomiarów energii z OZE oraz uwzględniania i podziału kosztów w taryfach</w:t>
      </w:r>
      <w:r w:rsidR="00AB7148" w:rsidRPr="0032263C">
        <w:rPr>
          <w:bCs/>
        </w:rPr>
        <w:t>.</w:t>
      </w:r>
      <w:r w:rsidR="00337B9C" w:rsidRPr="0032263C">
        <w:rPr>
          <w:bCs/>
        </w:rPr>
        <w:t xml:space="preserve"> </w:t>
      </w:r>
    </w:p>
    <w:p w:rsidR="00DC2F5A" w:rsidRDefault="00DC2F5A" w:rsidP="00DC2F5A">
      <w:pPr>
        <w:spacing w:after="0"/>
        <w:jc w:val="both"/>
        <w:rPr>
          <w:bCs/>
        </w:rPr>
      </w:pPr>
    </w:p>
    <w:p w:rsidR="00CF10AD" w:rsidRPr="00BF6104" w:rsidRDefault="0045698C" w:rsidP="00DC2F5A">
      <w:pPr>
        <w:spacing w:after="0"/>
        <w:jc w:val="both"/>
        <w:rPr>
          <w:bCs/>
        </w:rPr>
      </w:pPr>
      <w:r w:rsidRPr="00BF6104">
        <w:rPr>
          <w:bCs/>
        </w:rPr>
        <w:t>W związku z tym, że ustawa</w:t>
      </w:r>
      <w:r w:rsidR="00FB7FF8" w:rsidRPr="00BF6104">
        <w:rPr>
          <w:bCs/>
        </w:rPr>
        <w:t xml:space="preserve">  </w:t>
      </w:r>
      <w:r w:rsidRPr="00BF6104">
        <w:rPr>
          <w:bCs/>
        </w:rPr>
        <w:t xml:space="preserve">ma </w:t>
      </w:r>
      <w:r w:rsidR="00FB7FF8" w:rsidRPr="00BF6104">
        <w:rPr>
          <w:bCs/>
        </w:rPr>
        <w:t xml:space="preserve">wspierać </w:t>
      </w:r>
      <w:r w:rsidR="00CF10AD" w:rsidRPr="00BF6104">
        <w:rPr>
          <w:bCs/>
        </w:rPr>
        <w:t>produkcję energii elektrycznej z OZE</w:t>
      </w:r>
      <w:r w:rsidR="001D714D" w:rsidRPr="00BF6104">
        <w:rPr>
          <w:bCs/>
        </w:rPr>
        <w:t>,</w:t>
      </w:r>
      <w:r w:rsidR="00CF10AD" w:rsidRPr="00BF6104">
        <w:rPr>
          <w:bCs/>
        </w:rPr>
        <w:t xml:space="preserve"> </w:t>
      </w:r>
      <w:r w:rsidR="001D714D" w:rsidRPr="00DC2F5A">
        <w:rPr>
          <w:b/>
          <w:bCs/>
        </w:rPr>
        <w:t xml:space="preserve">konieczna jest </w:t>
      </w:r>
      <w:r w:rsidR="00FB7FF8" w:rsidRPr="00DC2F5A">
        <w:rPr>
          <w:b/>
          <w:bCs/>
        </w:rPr>
        <w:t>koncentracj</w:t>
      </w:r>
      <w:r w:rsidR="001D714D" w:rsidRPr="00DC2F5A">
        <w:rPr>
          <w:b/>
          <w:bCs/>
        </w:rPr>
        <w:t>a</w:t>
      </w:r>
      <w:r w:rsidR="00CF10AD" w:rsidRPr="00DC2F5A">
        <w:rPr>
          <w:b/>
          <w:bCs/>
        </w:rPr>
        <w:t xml:space="preserve"> prac </w:t>
      </w:r>
      <w:r w:rsidR="0007105A" w:rsidRPr="00DC2F5A">
        <w:rPr>
          <w:b/>
          <w:bCs/>
        </w:rPr>
        <w:t xml:space="preserve">rządu </w:t>
      </w:r>
      <w:r w:rsidRPr="00DC2F5A">
        <w:rPr>
          <w:b/>
          <w:bCs/>
        </w:rPr>
        <w:t>nad skierowaniem</w:t>
      </w:r>
      <w:r w:rsidR="00CF10AD" w:rsidRPr="00DC2F5A">
        <w:rPr>
          <w:b/>
          <w:bCs/>
        </w:rPr>
        <w:t xml:space="preserve"> funduszy UE 2014-2020 i funduszy ekologicznych na wsparcie zielonego ciepła i chłodu</w:t>
      </w:r>
      <w:r w:rsidR="004417CC" w:rsidRPr="00BF6104">
        <w:rPr>
          <w:bCs/>
        </w:rPr>
        <w:t xml:space="preserve"> w systemach rozproszonych</w:t>
      </w:r>
      <w:r w:rsidR="00CF10AD" w:rsidRPr="00BF6104">
        <w:rPr>
          <w:bCs/>
        </w:rPr>
        <w:t>.</w:t>
      </w:r>
    </w:p>
    <w:p w:rsidR="00DC2F5A" w:rsidRDefault="00DC2F5A" w:rsidP="00DC2F5A">
      <w:pPr>
        <w:spacing w:after="0"/>
        <w:jc w:val="center"/>
        <w:rPr>
          <w:b/>
          <w:bCs/>
          <w:sz w:val="24"/>
        </w:rPr>
      </w:pPr>
    </w:p>
    <w:p w:rsidR="00D90377" w:rsidRPr="00AB7148" w:rsidRDefault="00501AF3" w:rsidP="00DC2F5A">
      <w:pPr>
        <w:spacing w:after="0"/>
        <w:jc w:val="center"/>
        <w:rPr>
          <w:b/>
          <w:bCs/>
          <w:sz w:val="24"/>
        </w:rPr>
      </w:pPr>
      <w:r w:rsidRPr="00AB7148">
        <w:rPr>
          <w:b/>
          <w:bCs/>
          <w:sz w:val="24"/>
        </w:rPr>
        <w:t>ZP FEO zwraca się do Premiera</w:t>
      </w:r>
      <w:r w:rsidR="00974D25" w:rsidRPr="00AB7148">
        <w:rPr>
          <w:b/>
          <w:bCs/>
          <w:sz w:val="24"/>
        </w:rPr>
        <w:t xml:space="preserve"> </w:t>
      </w:r>
      <w:r w:rsidR="00980FD5" w:rsidRPr="00AB7148">
        <w:rPr>
          <w:b/>
          <w:bCs/>
          <w:sz w:val="24"/>
        </w:rPr>
        <w:t xml:space="preserve">Donalda Tuska </w:t>
      </w:r>
      <w:r w:rsidRPr="00AB7148">
        <w:rPr>
          <w:b/>
          <w:bCs/>
          <w:sz w:val="24"/>
        </w:rPr>
        <w:t xml:space="preserve"> o określ</w:t>
      </w:r>
      <w:r w:rsidR="00947FCC" w:rsidRPr="00AB7148">
        <w:rPr>
          <w:b/>
          <w:bCs/>
          <w:sz w:val="24"/>
        </w:rPr>
        <w:t>e</w:t>
      </w:r>
      <w:r w:rsidRPr="00AB7148">
        <w:rPr>
          <w:b/>
          <w:bCs/>
          <w:sz w:val="24"/>
        </w:rPr>
        <w:t>nie ostatecznego i nieprzekraczalnego terminu w jaki</w:t>
      </w:r>
      <w:r w:rsidR="00947FCC" w:rsidRPr="00AB7148">
        <w:rPr>
          <w:b/>
          <w:bCs/>
          <w:sz w:val="24"/>
        </w:rPr>
        <w:t>m</w:t>
      </w:r>
      <w:r w:rsidRPr="00AB7148">
        <w:rPr>
          <w:b/>
          <w:bCs/>
          <w:sz w:val="24"/>
        </w:rPr>
        <w:t xml:space="preserve"> projekt ustawy o OZE trafi do Sejmu</w:t>
      </w:r>
      <w:r w:rsidR="001D714D" w:rsidRPr="00AB7148">
        <w:rPr>
          <w:b/>
          <w:bCs/>
          <w:sz w:val="24"/>
        </w:rPr>
        <w:t xml:space="preserve"> i poinformowanie o tym opinii publicznej</w:t>
      </w:r>
      <w:r w:rsidRPr="00AB7148">
        <w:rPr>
          <w:b/>
          <w:bCs/>
          <w:sz w:val="24"/>
        </w:rPr>
        <w:t>.</w:t>
      </w:r>
    </w:p>
    <w:p w:rsidR="00DC2F5A" w:rsidRDefault="00DC2F5A" w:rsidP="00DC2F5A">
      <w:pPr>
        <w:spacing w:after="0"/>
        <w:rPr>
          <w:i/>
        </w:rPr>
      </w:pPr>
    </w:p>
    <w:p w:rsidR="00DC2F5A" w:rsidRDefault="00DC2F5A" w:rsidP="00DC2F5A">
      <w:pPr>
        <w:spacing w:after="0"/>
        <w:rPr>
          <w:i/>
        </w:rPr>
      </w:pPr>
    </w:p>
    <w:p w:rsidR="00F37C0C" w:rsidRPr="00BF6104" w:rsidRDefault="00DC2F5A" w:rsidP="00DC2F5A">
      <w:pPr>
        <w:spacing w:after="0"/>
        <w:rPr>
          <w:i/>
        </w:rPr>
      </w:pPr>
      <w:r>
        <w:rPr>
          <w:i/>
        </w:rPr>
        <w:t>Z</w:t>
      </w:r>
      <w:r w:rsidR="00F37C0C" w:rsidRPr="00BF6104">
        <w:rPr>
          <w:i/>
        </w:rPr>
        <w:t xml:space="preserve">wiązek Pracodawców Forum Energetyki Odnawialnej </w:t>
      </w:r>
    </w:p>
    <w:p w:rsidR="00F37C0C" w:rsidRDefault="00F37C0C" w:rsidP="00DC2F5A">
      <w:pPr>
        <w:spacing w:after="0"/>
        <w:rPr>
          <w:rStyle w:val="Hipercze"/>
          <w:i/>
        </w:rPr>
      </w:pPr>
      <w:r w:rsidRPr="00BF6104">
        <w:rPr>
          <w:i/>
        </w:rPr>
        <w:t xml:space="preserve">Kontakt: </w:t>
      </w:r>
      <w:hyperlink r:id="rId11" w:history="1">
        <w:r w:rsidRPr="00BF6104">
          <w:rPr>
            <w:rStyle w:val="Hipercze"/>
            <w:i/>
          </w:rPr>
          <w:t>zpfeo@zpfeo.org.pl</w:t>
        </w:r>
      </w:hyperlink>
    </w:p>
    <w:p w:rsidR="00DC2F5A" w:rsidRDefault="00DC2F5A" w:rsidP="00DC2F5A">
      <w:pPr>
        <w:spacing w:after="0"/>
        <w:rPr>
          <w:i/>
        </w:rPr>
      </w:pPr>
    </w:p>
    <w:p w:rsidR="00DC2F5A" w:rsidRDefault="00DC2F5A" w:rsidP="00DC2F5A">
      <w:pPr>
        <w:spacing w:after="0"/>
        <w:rPr>
          <w:i/>
        </w:rPr>
      </w:pPr>
      <w:r>
        <w:rPr>
          <w:i/>
        </w:rPr>
        <w:t xml:space="preserve">*Pełna wersja stanowiska </w:t>
      </w:r>
      <w:hyperlink r:id="rId12" w:history="1">
        <w:r w:rsidR="003F308F" w:rsidRPr="007E4FC0">
          <w:rPr>
            <w:rStyle w:val="Hipercze"/>
            <w:i/>
          </w:rPr>
          <w:t>www.zpfeo.org</w:t>
        </w:r>
      </w:hyperlink>
      <w:r w:rsidR="003F308F">
        <w:rPr>
          <w:i/>
        </w:rPr>
        <w:t xml:space="preserve"> </w:t>
      </w:r>
    </w:p>
    <w:p w:rsidR="00DC2F5A" w:rsidRDefault="00DC2F5A" w:rsidP="00DC2F5A">
      <w:pPr>
        <w:spacing w:after="0"/>
        <w:rPr>
          <w:rStyle w:val="Hipercze"/>
        </w:rPr>
      </w:pPr>
    </w:p>
    <w:p w:rsidR="00DC2F5A" w:rsidRDefault="00DC2F5A" w:rsidP="00DC2F5A">
      <w:pPr>
        <w:spacing w:after="0"/>
        <w:rPr>
          <w:rStyle w:val="Hipercze"/>
        </w:rPr>
      </w:pPr>
    </w:p>
    <w:p w:rsidR="000538BC" w:rsidRDefault="000538BC" w:rsidP="00DC2F5A">
      <w:pPr>
        <w:spacing w:after="0"/>
      </w:pPr>
    </w:p>
    <w:p w:rsidR="00F37C0C" w:rsidRDefault="00F37C0C" w:rsidP="00DC2F5A">
      <w:pPr>
        <w:spacing w:after="0"/>
      </w:pPr>
    </w:p>
    <w:p w:rsidR="00F37C0C" w:rsidRDefault="00F37C0C" w:rsidP="00DC2F5A">
      <w:pPr>
        <w:spacing w:after="0"/>
      </w:pPr>
    </w:p>
    <w:p w:rsidR="00DC2F5A" w:rsidRDefault="00DC2F5A" w:rsidP="00DC2F5A">
      <w:pPr>
        <w:spacing w:after="0"/>
        <w:rPr>
          <w:rStyle w:val="Hipercze"/>
        </w:rPr>
      </w:pPr>
    </w:p>
    <w:p w:rsidR="00614E6F" w:rsidRPr="00BF6104" w:rsidRDefault="00666E7E" w:rsidP="00DC2F5A">
      <w:pPr>
        <w:spacing w:after="0"/>
        <w:rPr>
          <w:i/>
          <w:sz w:val="20"/>
          <w:szCs w:val="20"/>
        </w:rPr>
      </w:pPr>
      <w:r w:rsidRPr="00BF6104">
        <w:rPr>
          <w:b/>
          <w:u w:val="single"/>
        </w:rPr>
        <w:t>Załącznik</w:t>
      </w:r>
      <w:r w:rsidRPr="00BF6104">
        <w:t>: S</w:t>
      </w:r>
      <w:r w:rsidR="009323E6" w:rsidRPr="00BF6104">
        <w:t>chemat s</w:t>
      </w:r>
      <w:r w:rsidRPr="00BF6104">
        <w:t>ystem</w:t>
      </w:r>
      <w:r w:rsidR="009323E6" w:rsidRPr="00BF6104">
        <w:t>u</w:t>
      </w:r>
      <w:r w:rsidRPr="00BF6104">
        <w:t xml:space="preserve"> wsparcia dla inst</w:t>
      </w:r>
      <w:r w:rsidR="009323E6" w:rsidRPr="00BF6104">
        <w:t xml:space="preserve">alacji </w:t>
      </w:r>
      <w:r w:rsidR="00631166" w:rsidRPr="00BF6104">
        <w:t xml:space="preserve">OZE </w:t>
      </w:r>
      <w:r w:rsidR="00D60FAD" w:rsidRPr="00BF6104">
        <w:t xml:space="preserve">zaproponowany </w:t>
      </w:r>
      <w:r w:rsidR="009323E6" w:rsidRPr="00BF6104">
        <w:t>w projekcie ustawy o OZE (</w:t>
      </w:r>
      <w:r w:rsidR="009323E6" w:rsidRPr="00BF6104">
        <w:rPr>
          <w:i/>
        </w:rPr>
        <w:t>oprac. IEO</w:t>
      </w:r>
      <w:r w:rsidR="009323E6" w:rsidRPr="00BF6104">
        <w:t>)</w:t>
      </w:r>
      <w:r w:rsidR="00133929" w:rsidRPr="00BF6104">
        <w:t xml:space="preserve">. </w:t>
      </w:r>
    </w:p>
    <w:p w:rsidR="00614E6F" w:rsidRPr="00BF6104" w:rsidRDefault="000538BC" w:rsidP="00F37C0C">
      <w:pPr>
        <w:spacing w:after="0" w:line="240" w:lineRule="auto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6645275" cy="377380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E7E" w:rsidRPr="00BF6104" w:rsidRDefault="00133929" w:rsidP="00F37C0C">
      <w:pPr>
        <w:spacing w:after="0" w:line="240" w:lineRule="auto"/>
        <w:rPr>
          <w:sz w:val="18"/>
          <w:szCs w:val="18"/>
        </w:rPr>
      </w:pPr>
      <w:r w:rsidRPr="00BF6104">
        <w:rPr>
          <w:i/>
          <w:sz w:val="18"/>
          <w:szCs w:val="18"/>
        </w:rPr>
        <w:t>*</w:t>
      </w:r>
      <w:r w:rsidR="00967B20" w:rsidRPr="00BF6104">
        <w:rPr>
          <w:i/>
          <w:sz w:val="18"/>
          <w:szCs w:val="18"/>
        </w:rPr>
        <w:t>S</w:t>
      </w:r>
      <w:r w:rsidRPr="00BF6104">
        <w:rPr>
          <w:i/>
          <w:sz w:val="18"/>
          <w:szCs w:val="18"/>
        </w:rPr>
        <w:t>tawk</w:t>
      </w:r>
      <w:r w:rsidR="00967B20" w:rsidRPr="00BF6104">
        <w:rPr>
          <w:i/>
          <w:sz w:val="18"/>
          <w:szCs w:val="18"/>
        </w:rPr>
        <w:t>i</w:t>
      </w:r>
      <w:r w:rsidRPr="00BF6104">
        <w:rPr>
          <w:i/>
          <w:sz w:val="18"/>
          <w:szCs w:val="18"/>
        </w:rPr>
        <w:t xml:space="preserve"> taryfy stałej (ceny) wyższ</w:t>
      </w:r>
      <w:r w:rsidR="00967B20" w:rsidRPr="00BF6104">
        <w:rPr>
          <w:i/>
          <w:sz w:val="18"/>
          <w:szCs w:val="18"/>
        </w:rPr>
        <w:t>e</w:t>
      </w:r>
      <w:r w:rsidRPr="00BF6104">
        <w:rPr>
          <w:i/>
          <w:sz w:val="18"/>
          <w:szCs w:val="18"/>
        </w:rPr>
        <w:t xml:space="preserve"> od </w:t>
      </w:r>
      <w:r w:rsidR="008D3994">
        <w:rPr>
          <w:i/>
          <w:sz w:val="18"/>
          <w:szCs w:val="18"/>
        </w:rPr>
        <w:t xml:space="preserve">ok. </w:t>
      </w:r>
      <w:r w:rsidRPr="00BF6104">
        <w:rPr>
          <w:i/>
          <w:sz w:val="18"/>
          <w:szCs w:val="18"/>
        </w:rPr>
        <w:t>0,45 zł/kWh oraz współczynnik</w:t>
      </w:r>
      <w:r w:rsidR="00967B20" w:rsidRPr="00BF6104">
        <w:rPr>
          <w:i/>
          <w:sz w:val="18"/>
          <w:szCs w:val="18"/>
        </w:rPr>
        <w:t>i</w:t>
      </w:r>
      <w:r w:rsidRPr="00BF6104">
        <w:rPr>
          <w:i/>
          <w:sz w:val="18"/>
          <w:szCs w:val="18"/>
        </w:rPr>
        <w:t xml:space="preserve"> korekcyjn</w:t>
      </w:r>
      <w:r w:rsidR="00967B20" w:rsidRPr="00BF6104">
        <w:rPr>
          <w:i/>
          <w:sz w:val="18"/>
          <w:szCs w:val="18"/>
        </w:rPr>
        <w:t>e</w:t>
      </w:r>
      <w:r w:rsidRPr="00BF6104">
        <w:rPr>
          <w:i/>
          <w:sz w:val="18"/>
          <w:szCs w:val="18"/>
        </w:rPr>
        <w:t xml:space="preserve"> </w:t>
      </w:r>
      <w:r w:rsidR="00967B20" w:rsidRPr="00BF6104">
        <w:rPr>
          <w:i/>
          <w:sz w:val="18"/>
          <w:szCs w:val="18"/>
        </w:rPr>
        <w:t xml:space="preserve">dla świadectw pochodzenia </w:t>
      </w:r>
      <w:r w:rsidRPr="00BF6104">
        <w:rPr>
          <w:i/>
          <w:sz w:val="18"/>
          <w:szCs w:val="18"/>
        </w:rPr>
        <w:t>wyższ</w:t>
      </w:r>
      <w:r w:rsidR="00967B20" w:rsidRPr="00BF6104">
        <w:rPr>
          <w:i/>
          <w:sz w:val="18"/>
          <w:szCs w:val="18"/>
        </w:rPr>
        <w:t>e</w:t>
      </w:r>
      <w:r w:rsidRPr="00BF6104">
        <w:rPr>
          <w:i/>
          <w:sz w:val="18"/>
          <w:szCs w:val="18"/>
        </w:rPr>
        <w:t xml:space="preserve"> niż </w:t>
      </w:r>
      <w:r w:rsidR="008D3994">
        <w:rPr>
          <w:i/>
          <w:sz w:val="18"/>
          <w:szCs w:val="18"/>
        </w:rPr>
        <w:t>„</w:t>
      </w:r>
      <w:r w:rsidRPr="00BF6104">
        <w:rPr>
          <w:i/>
          <w:sz w:val="18"/>
          <w:szCs w:val="18"/>
        </w:rPr>
        <w:t>1</w:t>
      </w:r>
      <w:r w:rsidR="008D3994">
        <w:rPr>
          <w:i/>
          <w:sz w:val="18"/>
          <w:szCs w:val="18"/>
        </w:rPr>
        <w:t>”</w:t>
      </w:r>
      <w:r w:rsidRPr="00BF6104">
        <w:rPr>
          <w:i/>
          <w:sz w:val="18"/>
          <w:szCs w:val="18"/>
        </w:rPr>
        <w:t xml:space="preserve"> </w:t>
      </w:r>
      <w:r w:rsidR="001370F4" w:rsidRPr="00BF6104">
        <w:rPr>
          <w:i/>
          <w:sz w:val="18"/>
          <w:szCs w:val="18"/>
        </w:rPr>
        <w:t>oznaczają</w:t>
      </w:r>
      <w:r w:rsidRPr="00BF6104">
        <w:rPr>
          <w:i/>
          <w:sz w:val="18"/>
          <w:szCs w:val="18"/>
        </w:rPr>
        <w:t xml:space="preserve"> relatywną (poza brakiem indeksac</w:t>
      </w:r>
      <w:r w:rsidR="003E4CB0" w:rsidRPr="00BF6104">
        <w:rPr>
          <w:i/>
          <w:sz w:val="18"/>
          <w:szCs w:val="18"/>
        </w:rPr>
        <w:t>ji opłaty zastępczej i  niepełnej</w:t>
      </w:r>
      <w:r w:rsidRPr="00BF6104">
        <w:rPr>
          <w:i/>
          <w:sz w:val="18"/>
          <w:szCs w:val="18"/>
        </w:rPr>
        <w:t xml:space="preserve"> indeksacji ceny energii) poprawę </w:t>
      </w:r>
      <w:r w:rsidR="003E4CB0" w:rsidRPr="00BF6104">
        <w:rPr>
          <w:i/>
          <w:sz w:val="18"/>
          <w:szCs w:val="18"/>
        </w:rPr>
        <w:t>warunków</w:t>
      </w:r>
      <w:r w:rsidRPr="00BF6104">
        <w:rPr>
          <w:i/>
          <w:sz w:val="18"/>
          <w:szCs w:val="18"/>
        </w:rPr>
        <w:t xml:space="preserve"> wsparcia</w:t>
      </w:r>
      <w:r w:rsidR="00740062" w:rsidRPr="00BF6104">
        <w:rPr>
          <w:sz w:val="18"/>
          <w:szCs w:val="18"/>
        </w:rPr>
        <w:t xml:space="preserve"> OZE.</w:t>
      </w:r>
    </w:p>
    <w:sectPr w:rsidR="00666E7E" w:rsidRPr="00BF6104" w:rsidSect="00B410D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53" w:rsidRDefault="00791253" w:rsidP="00CA2FF4">
      <w:pPr>
        <w:spacing w:after="0" w:line="240" w:lineRule="auto"/>
      </w:pPr>
      <w:r>
        <w:separator/>
      </w:r>
    </w:p>
  </w:endnote>
  <w:endnote w:type="continuationSeparator" w:id="0">
    <w:p w:rsidR="00791253" w:rsidRDefault="00791253" w:rsidP="00CA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827738"/>
      <w:docPartObj>
        <w:docPartGallery w:val="Page Numbers (Bottom of Page)"/>
        <w:docPartUnique/>
      </w:docPartObj>
    </w:sdtPr>
    <w:sdtEndPr/>
    <w:sdtContent>
      <w:p w:rsidR="002977FE" w:rsidRDefault="00791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7FE" w:rsidRDefault="00297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53" w:rsidRDefault="00791253" w:rsidP="00CA2FF4">
      <w:pPr>
        <w:spacing w:after="0" w:line="240" w:lineRule="auto"/>
      </w:pPr>
      <w:r>
        <w:separator/>
      </w:r>
    </w:p>
  </w:footnote>
  <w:footnote w:type="continuationSeparator" w:id="0">
    <w:p w:rsidR="00791253" w:rsidRDefault="00791253" w:rsidP="00CA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FE" w:rsidRPr="00583941" w:rsidRDefault="002977FE" w:rsidP="00583941">
    <w:pPr>
      <w:pStyle w:val="Nagwek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07B"/>
    <w:multiLevelType w:val="hybridMultilevel"/>
    <w:tmpl w:val="E922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F66"/>
    <w:multiLevelType w:val="hybridMultilevel"/>
    <w:tmpl w:val="BF4E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525A"/>
    <w:multiLevelType w:val="hybridMultilevel"/>
    <w:tmpl w:val="2C9C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7C71"/>
    <w:multiLevelType w:val="hybridMultilevel"/>
    <w:tmpl w:val="75AA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10209"/>
    <w:multiLevelType w:val="hybridMultilevel"/>
    <w:tmpl w:val="48A8E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E7A00"/>
    <w:multiLevelType w:val="hybridMultilevel"/>
    <w:tmpl w:val="2996A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28"/>
    <w:rsid w:val="00005C95"/>
    <w:rsid w:val="000068C4"/>
    <w:rsid w:val="000167AF"/>
    <w:rsid w:val="000410D4"/>
    <w:rsid w:val="000418EA"/>
    <w:rsid w:val="00043A15"/>
    <w:rsid w:val="000447C0"/>
    <w:rsid w:val="000538BC"/>
    <w:rsid w:val="0007105A"/>
    <w:rsid w:val="0007224F"/>
    <w:rsid w:val="000A4448"/>
    <w:rsid w:val="000A4FD3"/>
    <w:rsid w:val="000B76FD"/>
    <w:rsid w:val="000E26E3"/>
    <w:rsid w:val="000E7962"/>
    <w:rsid w:val="00133929"/>
    <w:rsid w:val="001370F4"/>
    <w:rsid w:val="0014551A"/>
    <w:rsid w:val="00154AFF"/>
    <w:rsid w:val="001550F4"/>
    <w:rsid w:val="00160DB2"/>
    <w:rsid w:val="00182EBD"/>
    <w:rsid w:val="001A2296"/>
    <w:rsid w:val="001B3BE2"/>
    <w:rsid w:val="001D4B17"/>
    <w:rsid w:val="001D714D"/>
    <w:rsid w:val="001F4890"/>
    <w:rsid w:val="002015BC"/>
    <w:rsid w:val="00213884"/>
    <w:rsid w:val="0026479A"/>
    <w:rsid w:val="002721B9"/>
    <w:rsid w:val="00275E56"/>
    <w:rsid w:val="00285469"/>
    <w:rsid w:val="002977FE"/>
    <w:rsid w:val="002C56B1"/>
    <w:rsid w:val="002D0F19"/>
    <w:rsid w:val="002D5850"/>
    <w:rsid w:val="002E0097"/>
    <w:rsid w:val="002F2F66"/>
    <w:rsid w:val="003019C1"/>
    <w:rsid w:val="00320E09"/>
    <w:rsid w:val="0032263C"/>
    <w:rsid w:val="00337B9C"/>
    <w:rsid w:val="00344C9E"/>
    <w:rsid w:val="00363384"/>
    <w:rsid w:val="00365956"/>
    <w:rsid w:val="00373AF5"/>
    <w:rsid w:val="00373E08"/>
    <w:rsid w:val="003B0577"/>
    <w:rsid w:val="003B1FA0"/>
    <w:rsid w:val="003D7704"/>
    <w:rsid w:val="003E4CB0"/>
    <w:rsid w:val="003F308F"/>
    <w:rsid w:val="0041248D"/>
    <w:rsid w:val="00412DF5"/>
    <w:rsid w:val="00413176"/>
    <w:rsid w:val="00415015"/>
    <w:rsid w:val="0041702B"/>
    <w:rsid w:val="00417807"/>
    <w:rsid w:val="004317B0"/>
    <w:rsid w:val="004417CC"/>
    <w:rsid w:val="00444AE2"/>
    <w:rsid w:val="004510FB"/>
    <w:rsid w:val="0045698C"/>
    <w:rsid w:val="00457183"/>
    <w:rsid w:val="004A1595"/>
    <w:rsid w:val="004A25C3"/>
    <w:rsid w:val="004A39FD"/>
    <w:rsid w:val="004D3D63"/>
    <w:rsid w:val="004E3372"/>
    <w:rsid w:val="004E3EC7"/>
    <w:rsid w:val="00501AF3"/>
    <w:rsid w:val="00547EDC"/>
    <w:rsid w:val="005563E6"/>
    <w:rsid w:val="00583941"/>
    <w:rsid w:val="005878C6"/>
    <w:rsid w:val="00587AC9"/>
    <w:rsid w:val="00596D83"/>
    <w:rsid w:val="005A2983"/>
    <w:rsid w:val="005B025F"/>
    <w:rsid w:val="005D4B47"/>
    <w:rsid w:val="005E4AE5"/>
    <w:rsid w:val="005E7978"/>
    <w:rsid w:val="005F06B1"/>
    <w:rsid w:val="00614E6F"/>
    <w:rsid w:val="00631166"/>
    <w:rsid w:val="006320E1"/>
    <w:rsid w:val="0066663C"/>
    <w:rsid w:val="00666E7E"/>
    <w:rsid w:val="00673415"/>
    <w:rsid w:val="0069058E"/>
    <w:rsid w:val="006A0B13"/>
    <w:rsid w:val="006B63E3"/>
    <w:rsid w:val="006D44F2"/>
    <w:rsid w:val="006D5446"/>
    <w:rsid w:val="006F10CD"/>
    <w:rsid w:val="006F534A"/>
    <w:rsid w:val="00733EF1"/>
    <w:rsid w:val="00736E5D"/>
    <w:rsid w:val="00740062"/>
    <w:rsid w:val="00750D99"/>
    <w:rsid w:val="007642BA"/>
    <w:rsid w:val="00771FE1"/>
    <w:rsid w:val="00782A05"/>
    <w:rsid w:val="00791253"/>
    <w:rsid w:val="00795882"/>
    <w:rsid w:val="0079665D"/>
    <w:rsid w:val="007B70A1"/>
    <w:rsid w:val="007C2B54"/>
    <w:rsid w:val="007E7464"/>
    <w:rsid w:val="008002D8"/>
    <w:rsid w:val="00816D14"/>
    <w:rsid w:val="008179AC"/>
    <w:rsid w:val="008520BB"/>
    <w:rsid w:val="00866E65"/>
    <w:rsid w:val="00874446"/>
    <w:rsid w:val="008A730E"/>
    <w:rsid w:val="008C7F16"/>
    <w:rsid w:val="008D237F"/>
    <w:rsid w:val="008D3994"/>
    <w:rsid w:val="008D61FA"/>
    <w:rsid w:val="00907E2E"/>
    <w:rsid w:val="009107DA"/>
    <w:rsid w:val="00916E54"/>
    <w:rsid w:val="009323E6"/>
    <w:rsid w:val="00937E2C"/>
    <w:rsid w:val="00941683"/>
    <w:rsid w:val="00944879"/>
    <w:rsid w:val="00947FCC"/>
    <w:rsid w:val="00950FDC"/>
    <w:rsid w:val="00961826"/>
    <w:rsid w:val="0096287B"/>
    <w:rsid w:val="00967B20"/>
    <w:rsid w:val="00971008"/>
    <w:rsid w:val="00974D25"/>
    <w:rsid w:val="00980FD5"/>
    <w:rsid w:val="00992202"/>
    <w:rsid w:val="00994519"/>
    <w:rsid w:val="00997D70"/>
    <w:rsid w:val="009B319E"/>
    <w:rsid w:val="009E04AC"/>
    <w:rsid w:val="00A11A20"/>
    <w:rsid w:val="00A11B10"/>
    <w:rsid w:val="00A61242"/>
    <w:rsid w:val="00A726EB"/>
    <w:rsid w:val="00A8242A"/>
    <w:rsid w:val="00A83668"/>
    <w:rsid w:val="00AA32E7"/>
    <w:rsid w:val="00AA6B8A"/>
    <w:rsid w:val="00AB7148"/>
    <w:rsid w:val="00AD68F6"/>
    <w:rsid w:val="00AE17D6"/>
    <w:rsid w:val="00AE182C"/>
    <w:rsid w:val="00B02947"/>
    <w:rsid w:val="00B13905"/>
    <w:rsid w:val="00B16887"/>
    <w:rsid w:val="00B22F93"/>
    <w:rsid w:val="00B30292"/>
    <w:rsid w:val="00B32257"/>
    <w:rsid w:val="00B33C31"/>
    <w:rsid w:val="00B410D0"/>
    <w:rsid w:val="00B630B1"/>
    <w:rsid w:val="00B70FC6"/>
    <w:rsid w:val="00B75E51"/>
    <w:rsid w:val="00BA4350"/>
    <w:rsid w:val="00BB45D5"/>
    <w:rsid w:val="00BC0C78"/>
    <w:rsid w:val="00BF6104"/>
    <w:rsid w:val="00C03834"/>
    <w:rsid w:val="00C11A7A"/>
    <w:rsid w:val="00C44DF4"/>
    <w:rsid w:val="00C57AE0"/>
    <w:rsid w:val="00C66877"/>
    <w:rsid w:val="00C67A28"/>
    <w:rsid w:val="00C77058"/>
    <w:rsid w:val="00CA2FF4"/>
    <w:rsid w:val="00CF049B"/>
    <w:rsid w:val="00CF10AD"/>
    <w:rsid w:val="00CF1123"/>
    <w:rsid w:val="00D24DBD"/>
    <w:rsid w:val="00D34E35"/>
    <w:rsid w:val="00D47B99"/>
    <w:rsid w:val="00D60FAD"/>
    <w:rsid w:val="00D65A15"/>
    <w:rsid w:val="00D840CE"/>
    <w:rsid w:val="00D90377"/>
    <w:rsid w:val="00DA3CF2"/>
    <w:rsid w:val="00DC2F5A"/>
    <w:rsid w:val="00DD121A"/>
    <w:rsid w:val="00DD4909"/>
    <w:rsid w:val="00DF0F03"/>
    <w:rsid w:val="00DF5A0D"/>
    <w:rsid w:val="00E0517E"/>
    <w:rsid w:val="00E060CA"/>
    <w:rsid w:val="00E167EF"/>
    <w:rsid w:val="00E234B5"/>
    <w:rsid w:val="00E2617C"/>
    <w:rsid w:val="00E35FE1"/>
    <w:rsid w:val="00E51C3E"/>
    <w:rsid w:val="00E62E1A"/>
    <w:rsid w:val="00E710FF"/>
    <w:rsid w:val="00E72A83"/>
    <w:rsid w:val="00EB0833"/>
    <w:rsid w:val="00EB353D"/>
    <w:rsid w:val="00EB66DD"/>
    <w:rsid w:val="00EE4EA4"/>
    <w:rsid w:val="00EF5AF1"/>
    <w:rsid w:val="00F062F4"/>
    <w:rsid w:val="00F26972"/>
    <w:rsid w:val="00F37C0C"/>
    <w:rsid w:val="00F659EA"/>
    <w:rsid w:val="00F77D91"/>
    <w:rsid w:val="00F91BF4"/>
    <w:rsid w:val="00FB1331"/>
    <w:rsid w:val="00FB7FF8"/>
    <w:rsid w:val="00FD314E"/>
    <w:rsid w:val="00FD6358"/>
    <w:rsid w:val="00FE000A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5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35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5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35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35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35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35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35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35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A28"/>
    <w:rPr>
      <w:color w:val="6B9F25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F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F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D4B47"/>
    <w:rPr>
      <w:color w:val="B26B0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B3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23"/>
    <w:rPr>
      <w:rFonts w:ascii="Tahoma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35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3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B353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35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35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35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353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353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35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CF1123"/>
    <w:rPr>
      <w:b/>
      <w:bCs/>
      <w:smallCaps/>
      <w:color w:val="323232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B35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5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5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35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B353D"/>
    <w:rPr>
      <w:b/>
      <w:bCs/>
    </w:rPr>
  </w:style>
  <w:style w:type="character" w:styleId="Uwydatnienie">
    <w:name w:val="Emphasis"/>
    <w:uiPriority w:val="20"/>
    <w:qFormat/>
    <w:rsid w:val="00EB35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B35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353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353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5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53D"/>
    <w:rPr>
      <w:b/>
      <w:bCs/>
      <w:i/>
      <w:iCs/>
    </w:rPr>
  </w:style>
  <w:style w:type="character" w:styleId="Wyrnieniedelikatne">
    <w:name w:val="Subtle Emphasis"/>
    <w:uiPriority w:val="19"/>
    <w:qFormat/>
    <w:rsid w:val="00EB353D"/>
    <w:rPr>
      <w:i/>
      <w:iCs/>
    </w:rPr>
  </w:style>
  <w:style w:type="character" w:styleId="Wyrnienieintensywne">
    <w:name w:val="Intense Emphasis"/>
    <w:uiPriority w:val="21"/>
    <w:qFormat/>
    <w:rsid w:val="00EB353D"/>
    <w:rPr>
      <w:b/>
      <w:bCs/>
    </w:rPr>
  </w:style>
  <w:style w:type="character" w:styleId="Odwoaniedelikatne">
    <w:name w:val="Subtle Reference"/>
    <w:uiPriority w:val="31"/>
    <w:qFormat/>
    <w:rsid w:val="00EB353D"/>
    <w:rPr>
      <w:smallCaps/>
    </w:rPr>
  </w:style>
  <w:style w:type="character" w:styleId="Odwoanieintensywne">
    <w:name w:val="Intense Reference"/>
    <w:uiPriority w:val="32"/>
    <w:qFormat/>
    <w:rsid w:val="00EB353D"/>
    <w:rPr>
      <w:smallCaps/>
      <w:spacing w:val="5"/>
      <w:u w:val="single"/>
    </w:rPr>
  </w:style>
  <w:style w:type="character" w:styleId="Tytuksiki">
    <w:name w:val="Book Title"/>
    <w:uiPriority w:val="33"/>
    <w:qFormat/>
    <w:rsid w:val="00EB353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353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0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2F4"/>
  </w:style>
  <w:style w:type="paragraph" w:styleId="Stopka">
    <w:name w:val="footer"/>
    <w:basedOn w:val="Normalny"/>
    <w:link w:val="StopkaZnak"/>
    <w:uiPriority w:val="99"/>
    <w:unhideWhenUsed/>
    <w:rsid w:val="00F0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2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F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FC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FC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6D14"/>
    <w:rPr>
      <w:rFonts w:ascii="Tahoma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F37C0C"/>
    <w:pPr>
      <w:spacing w:after="0" w:line="240" w:lineRule="auto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5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35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5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35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35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35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35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35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35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A28"/>
    <w:rPr>
      <w:color w:val="6B9F25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F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F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D4B47"/>
    <w:rPr>
      <w:color w:val="B26B0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B3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23"/>
    <w:rPr>
      <w:rFonts w:ascii="Tahoma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35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3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B353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35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35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35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353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353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35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CF1123"/>
    <w:rPr>
      <w:b/>
      <w:bCs/>
      <w:smallCaps/>
      <w:color w:val="323232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B35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5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5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35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B353D"/>
    <w:rPr>
      <w:b/>
      <w:bCs/>
    </w:rPr>
  </w:style>
  <w:style w:type="character" w:styleId="Uwydatnienie">
    <w:name w:val="Emphasis"/>
    <w:uiPriority w:val="20"/>
    <w:qFormat/>
    <w:rsid w:val="00EB35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B35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353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353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5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53D"/>
    <w:rPr>
      <w:b/>
      <w:bCs/>
      <w:i/>
      <w:iCs/>
    </w:rPr>
  </w:style>
  <w:style w:type="character" w:styleId="Wyrnieniedelikatne">
    <w:name w:val="Subtle Emphasis"/>
    <w:uiPriority w:val="19"/>
    <w:qFormat/>
    <w:rsid w:val="00EB353D"/>
    <w:rPr>
      <w:i/>
      <w:iCs/>
    </w:rPr>
  </w:style>
  <w:style w:type="character" w:styleId="Wyrnienieintensywne">
    <w:name w:val="Intense Emphasis"/>
    <w:uiPriority w:val="21"/>
    <w:qFormat/>
    <w:rsid w:val="00EB353D"/>
    <w:rPr>
      <w:b/>
      <w:bCs/>
    </w:rPr>
  </w:style>
  <w:style w:type="character" w:styleId="Odwoaniedelikatne">
    <w:name w:val="Subtle Reference"/>
    <w:uiPriority w:val="31"/>
    <w:qFormat/>
    <w:rsid w:val="00EB353D"/>
    <w:rPr>
      <w:smallCaps/>
    </w:rPr>
  </w:style>
  <w:style w:type="character" w:styleId="Odwoanieintensywne">
    <w:name w:val="Intense Reference"/>
    <w:uiPriority w:val="32"/>
    <w:qFormat/>
    <w:rsid w:val="00EB353D"/>
    <w:rPr>
      <w:smallCaps/>
      <w:spacing w:val="5"/>
      <w:u w:val="single"/>
    </w:rPr>
  </w:style>
  <w:style w:type="character" w:styleId="Tytuksiki">
    <w:name w:val="Book Title"/>
    <w:uiPriority w:val="33"/>
    <w:qFormat/>
    <w:rsid w:val="00EB353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353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0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2F4"/>
  </w:style>
  <w:style w:type="paragraph" w:styleId="Stopka">
    <w:name w:val="footer"/>
    <w:basedOn w:val="Normalny"/>
    <w:link w:val="StopkaZnak"/>
    <w:uiPriority w:val="99"/>
    <w:unhideWhenUsed/>
    <w:rsid w:val="00F0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2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F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FC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FC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16D14"/>
    <w:rPr>
      <w:rFonts w:ascii="Tahoma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F37C0C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pfeo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pfeo@zpfeo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www.zpfeo.org.pl/dokumenty/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9547-536F-43EF-BB2F-FE70F29B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Wiśniewski Grzegorz</dc:creator>
  <cp:lastModifiedBy>Maria Kośnik</cp:lastModifiedBy>
  <cp:revision>2</cp:revision>
  <cp:lastPrinted>2012-11-19T11:07:00Z</cp:lastPrinted>
  <dcterms:created xsi:type="dcterms:W3CDTF">2012-11-26T07:49:00Z</dcterms:created>
  <dcterms:modified xsi:type="dcterms:W3CDTF">2012-11-26T07:49:00Z</dcterms:modified>
</cp:coreProperties>
</file>